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w:t>
      </w:r>
      <w:bookmarkStart w:id="1" w:name="_GoBack"/>
      <w:bookmarkEnd w:id="1"/>
      <w:r w:rsidRPr="005E177C">
        <w:rPr>
          <w:rFonts w:ascii="Calibri Light" w:eastAsiaTheme="minorHAnsi" w:hAnsi="Calibri Light" w:hint="eastAsia"/>
          <w:color w:val="FFFFFF" w:themeColor="background1"/>
          <w:sz w:val="32"/>
          <w:szCs w:val="32"/>
          <w:lang w:eastAsia="zh-CN"/>
        </w:rPr>
        <w:t>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923361">
        <w:rPr>
          <w:rFonts w:asciiTheme="majorHAnsi" w:eastAsia="SimSun" w:hAnsiTheme="majorHAnsi"/>
          <w:color w:val="FFFFFF" w:themeColor="background1"/>
          <w:sz w:val="72"/>
          <w:szCs w:val="72"/>
        </w:rPr>
        <w:t>8</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A47114">
        <w:rPr>
          <w:rFonts w:asciiTheme="majorHAnsi" w:eastAsia="SimSun" w:hAnsiTheme="majorHAnsi"/>
          <w:color w:val="FFFFFF" w:themeColor="background1"/>
          <w:sz w:val="72"/>
          <w:szCs w:val="72"/>
        </w:rPr>
        <w:t>1</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7"/>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01716770"/>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8"/>
          <w:footerReference w:type="default" r:id="rId9"/>
          <w:pgSz w:w="12240" w:h="15840" w:code="1"/>
          <w:pgMar w:top="1440" w:right="720" w:bottom="1440" w:left="720" w:header="720" w:footer="720" w:gutter="0"/>
          <w:cols w:space="720"/>
        </w:sectPr>
      </w:pPr>
    </w:p>
    <w:p w:rsidR="00017DF5" w:rsidRPr="00017DF5" w:rsidRDefault="00137E67">
      <w:pPr>
        <w:pStyle w:val="TOC1"/>
        <w:tabs>
          <w:tab w:val="right" w:leader="dot" w:pos="5030"/>
        </w:tabs>
        <w:rPr>
          <w:rFonts w:eastAsia="SimSun" w:cstheme="minorHAnsi"/>
          <w:b w:val="0"/>
          <w:caps w:val="0"/>
          <w:noProof/>
          <w:sz w:val="22"/>
          <w:lang w:val="en-US" w:eastAsia="en-US" w:bidi="ar-SA"/>
        </w:rPr>
      </w:pPr>
      <w:r w:rsidRPr="00017DF5">
        <w:rPr>
          <w:rFonts w:eastAsia="SimSun" w:cstheme="minorHAnsi"/>
        </w:rPr>
        <w:fldChar w:fldCharType="begin"/>
      </w:r>
      <w:r w:rsidRPr="00017DF5">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17DF5">
        <w:rPr>
          <w:rFonts w:eastAsia="SimSun" w:cstheme="minorHAnsi"/>
        </w:rPr>
        <w:fldChar w:fldCharType="separate"/>
      </w:r>
      <w:hyperlink w:anchor="_Toc501716770" w:history="1">
        <w:r w:rsidR="00017DF5" w:rsidRPr="00017DF5">
          <w:rPr>
            <w:rStyle w:val="Hyperlink"/>
            <w:rFonts w:eastAsia="SimSun" w:cstheme="minorHAnsi"/>
            <w:noProof/>
          </w:rPr>
          <w:t>目录</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w:t>
        </w:r>
        <w:r w:rsidR="00017DF5" w:rsidRPr="00017DF5">
          <w:rPr>
            <w:rFonts w:eastAsia="SimSun" w:cstheme="minorHAnsi"/>
            <w:noProof/>
            <w:webHidden/>
          </w:rPr>
          <w:fldChar w:fldCharType="end"/>
        </w:r>
      </w:hyperlink>
    </w:p>
    <w:p w:rsidR="00017DF5" w:rsidRPr="00017DF5" w:rsidRDefault="00ED6CFD">
      <w:pPr>
        <w:pStyle w:val="TOC1"/>
        <w:tabs>
          <w:tab w:val="right" w:leader="dot" w:pos="5030"/>
        </w:tabs>
        <w:rPr>
          <w:rFonts w:eastAsia="SimSun" w:cstheme="minorHAnsi"/>
          <w:b w:val="0"/>
          <w:caps w:val="0"/>
          <w:noProof/>
          <w:sz w:val="22"/>
          <w:lang w:val="en-US" w:eastAsia="en-US" w:bidi="ar-SA"/>
        </w:rPr>
      </w:pPr>
      <w:hyperlink w:anchor="_Toc501716771" w:history="1">
        <w:r w:rsidR="00017DF5" w:rsidRPr="00017DF5">
          <w:rPr>
            <w:rStyle w:val="Hyperlink"/>
            <w:rFonts w:eastAsia="SimSun" w:cstheme="minorHAnsi"/>
            <w:noProof/>
          </w:rPr>
          <w:t>简介</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w:t>
        </w:r>
        <w:r w:rsidR="00017DF5" w:rsidRPr="00017DF5">
          <w:rPr>
            <w:rFonts w:eastAsia="SimSun" w:cstheme="minorHAnsi"/>
            <w:noProof/>
            <w:webHidden/>
          </w:rPr>
          <w:fldChar w:fldCharType="end"/>
        </w:r>
      </w:hyperlink>
    </w:p>
    <w:p w:rsidR="00017DF5" w:rsidRPr="00017DF5" w:rsidRDefault="00ED6CFD">
      <w:pPr>
        <w:pStyle w:val="TOC1"/>
        <w:tabs>
          <w:tab w:val="right" w:leader="dot" w:pos="5030"/>
        </w:tabs>
        <w:rPr>
          <w:rFonts w:eastAsia="SimSun" w:cstheme="minorHAnsi"/>
          <w:b w:val="0"/>
          <w:caps w:val="0"/>
          <w:noProof/>
          <w:sz w:val="22"/>
          <w:lang w:val="en-US" w:eastAsia="en-US" w:bidi="ar-SA"/>
        </w:rPr>
      </w:pPr>
      <w:hyperlink w:anchor="_Toc501716772" w:history="1">
        <w:r w:rsidR="00017DF5" w:rsidRPr="00017DF5">
          <w:rPr>
            <w:rStyle w:val="Hyperlink"/>
            <w:rFonts w:eastAsia="SimSun" w:cstheme="minorHAnsi"/>
            <w:noProof/>
          </w:rPr>
          <w:t>一般术语</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w:t>
        </w:r>
        <w:r w:rsidR="00017DF5" w:rsidRPr="00017DF5">
          <w:rPr>
            <w:rFonts w:eastAsia="SimSun" w:cstheme="minorHAnsi"/>
            <w:noProof/>
            <w:webHidden/>
          </w:rPr>
          <w:fldChar w:fldCharType="end"/>
        </w:r>
      </w:hyperlink>
    </w:p>
    <w:p w:rsidR="00017DF5" w:rsidRPr="00017DF5" w:rsidRDefault="00ED6CFD">
      <w:pPr>
        <w:pStyle w:val="TOC1"/>
        <w:tabs>
          <w:tab w:val="right" w:leader="dot" w:pos="5030"/>
        </w:tabs>
        <w:rPr>
          <w:rFonts w:eastAsia="SimSun" w:cstheme="minorHAnsi"/>
          <w:b w:val="0"/>
          <w:caps w:val="0"/>
          <w:noProof/>
          <w:sz w:val="22"/>
          <w:lang w:val="en-US" w:eastAsia="en-US" w:bidi="ar-SA"/>
        </w:rPr>
      </w:pPr>
      <w:hyperlink w:anchor="_Toc501716773" w:history="1">
        <w:r w:rsidR="00017DF5" w:rsidRPr="00017DF5">
          <w:rPr>
            <w:rStyle w:val="Hyperlink"/>
            <w:rFonts w:eastAsia="SimSun" w:cstheme="minorHAnsi"/>
            <w:noProof/>
          </w:rPr>
          <w:t>服务特定条款</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7</w:t>
        </w:r>
        <w:r w:rsidR="00017DF5" w:rsidRPr="00017DF5">
          <w:rPr>
            <w:rFonts w:eastAsia="SimSun" w:cstheme="minorHAnsi"/>
            <w:noProof/>
            <w:webHidden/>
          </w:rPr>
          <w:fldChar w:fldCharType="end"/>
        </w:r>
      </w:hyperlink>
    </w:p>
    <w:p w:rsidR="00017DF5" w:rsidRPr="00017DF5" w:rsidRDefault="00ED6CFD">
      <w:pPr>
        <w:pStyle w:val="TOC2"/>
        <w:tabs>
          <w:tab w:val="right" w:leader="dot" w:pos="5030"/>
        </w:tabs>
        <w:rPr>
          <w:rFonts w:eastAsia="SimSun" w:cstheme="minorHAnsi"/>
          <w:b w:val="0"/>
          <w:smallCaps w:val="0"/>
          <w:noProof/>
          <w:sz w:val="22"/>
          <w:lang w:val="en-US" w:eastAsia="en-US" w:bidi="ar-SA"/>
        </w:rPr>
      </w:pPr>
      <w:hyperlink w:anchor="_Toc501716774" w:history="1">
        <w:r w:rsidR="00017DF5" w:rsidRPr="00017DF5">
          <w:rPr>
            <w:rStyle w:val="Hyperlink"/>
            <w:rFonts w:eastAsia="SimSun" w:cstheme="minorHAnsi"/>
            <w:noProof/>
          </w:rPr>
          <w:t>Microsoft Dynamics 365</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75" w:history="1">
        <w:r w:rsidR="00017DF5" w:rsidRPr="00017DF5">
          <w:rPr>
            <w:rStyle w:val="Hyperlink"/>
            <w:rFonts w:eastAsia="SimSun" w:cstheme="minorHAnsi"/>
            <w:noProof/>
          </w:rPr>
          <w:t>Microsoft Dynamics 365 for Customer Service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76" w:history="1">
        <w:r w:rsidR="00017DF5" w:rsidRPr="00017DF5">
          <w:rPr>
            <w:rStyle w:val="Hyperlink"/>
            <w:rFonts w:eastAsia="SimSun" w:cstheme="minorHAnsi"/>
            <w:noProof/>
          </w:rPr>
          <w:t>Microsoft Dynamics 365 for Finance and Operations (Business Edition)</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77" w:history="1">
        <w:r w:rsidR="00017DF5" w:rsidRPr="00017DF5">
          <w:rPr>
            <w:rStyle w:val="Hyperlink"/>
            <w:rFonts w:eastAsia="SimSun" w:cstheme="minorHAnsi"/>
            <w:noProof/>
          </w:rPr>
          <w:t>Microsoft Dynamics 365 for Finance and Operations (Enterprise Edition)</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78" w:history="1">
        <w:r w:rsidR="00017DF5" w:rsidRPr="00017DF5">
          <w:rPr>
            <w:rStyle w:val="Hyperlink"/>
            <w:rFonts w:eastAsia="SimSun" w:cstheme="minorHAnsi"/>
            <w:noProof/>
          </w:rPr>
          <w:t>Microsoft Dynamics 365 for Retail</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79" w:history="1">
        <w:r w:rsidR="00017DF5" w:rsidRPr="00017DF5">
          <w:rPr>
            <w:rStyle w:val="Hyperlink"/>
            <w:rFonts w:eastAsia="SimSun" w:cstheme="minorHAnsi"/>
            <w:noProof/>
          </w:rPr>
          <w:t>Microsoft Dynamics 365 for Sales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_Toc501716779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0" w:history="1">
        <w:r w:rsidR="00017DF5" w:rsidRPr="00017DF5">
          <w:rPr>
            <w:rStyle w:val="Hyperlink"/>
            <w:rFonts w:eastAsia="SimSun" w:cstheme="minorHAnsi"/>
            <w:noProof/>
          </w:rPr>
          <w:t>Microsoft Dynamics 365 for Talent</w:t>
        </w:r>
        <w:r w:rsidR="00017DF5" w:rsidRPr="00017DF5">
          <w:rPr>
            <w:rStyle w:val="Hyperlink"/>
            <w:rFonts w:eastAsia="SimSun" w:cstheme="minorHAnsi"/>
            <w:noProof/>
          </w:rPr>
          <w:t>、</w:t>
        </w:r>
        <w:r w:rsidR="00017DF5" w:rsidRPr="00017DF5">
          <w:rPr>
            <w:rStyle w:val="Hyperlink"/>
            <w:rFonts w:eastAsia="SimSun" w:cstheme="minorHAnsi"/>
            <w:noProof/>
          </w:rPr>
          <w:t xml:space="preserve">Microsoft Dynamics 365 for Talent:Attract </w:t>
        </w:r>
        <w:r w:rsidR="00017DF5" w:rsidRPr="00017DF5">
          <w:rPr>
            <w:rStyle w:val="Hyperlink"/>
            <w:rFonts w:eastAsia="SimSun" w:cstheme="minorHAnsi"/>
            <w:noProof/>
          </w:rPr>
          <w:t>和</w:t>
        </w:r>
        <w:r w:rsidR="00017DF5" w:rsidRPr="00017DF5">
          <w:rPr>
            <w:rStyle w:val="Hyperlink"/>
            <w:rFonts w:eastAsia="SimSun" w:cstheme="minorHAnsi"/>
            <w:noProof/>
          </w:rPr>
          <w:t xml:space="preserve"> Microsoft Dynamics 365 for Talent:Onboard</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9</w:t>
        </w:r>
        <w:r w:rsidR="00017DF5" w:rsidRPr="00017DF5">
          <w:rPr>
            <w:rFonts w:eastAsia="SimSun" w:cstheme="minorHAnsi"/>
            <w:noProof/>
            <w:webHidden/>
          </w:rPr>
          <w:fldChar w:fldCharType="end"/>
        </w:r>
      </w:hyperlink>
    </w:p>
    <w:p w:rsidR="00017DF5" w:rsidRPr="00017DF5" w:rsidRDefault="00ED6CFD">
      <w:pPr>
        <w:pStyle w:val="TOC2"/>
        <w:tabs>
          <w:tab w:val="right" w:leader="dot" w:pos="5030"/>
        </w:tabs>
        <w:rPr>
          <w:rFonts w:eastAsia="SimSun" w:cstheme="minorHAnsi"/>
          <w:b w:val="0"/>
          <w:smallCaps w:val="0"/>
          <w:noProof/>
          <w:sz w:val="22"/>
          <w:lang w:val="en-US" w:eastAsia="en-US" w:bidi="ar-SA"/>
        </w:rPr>
      </w:pPr>
      <w:hyperlink w:anchor="_Toc501716781" w:history="1">
        <w:r w:rsidR="00017DF5" w:rsidRPr="00017DF5">
          <w:rPr>
            <w:rStyle w:val="Hyperlink"/>
            <w:rFonts w:eastAsia="SimSun" w:cstheme="minorHAnsi"/>
            <w:noProof/>
          </w:rPr>
          <w:t xml:space="preserve">Office 365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2" w:history="1">
        <w:r w:rsidR="00017DF5" w:rsidRPr="00017DF5">
          <w:rPr>
            <w:rStyle w:val="Hyperlink"/>
            <w:rFonts w:eastAsia="SimSun" w:cstheme="minorHAnsi"/>
            <w:noProof/>
          </w:rPr>
          <w:t>Duet Enterprise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3" w:history="1">
        <w:r w:rsidR="00017DF5" w:rsidRPr="00017DF5">
          <w:rPr>
            <w:rStyle w:val="Hyperlink"/>
            <w:rFonts w:eastAsia="SimSun" w:cstheme="minorHAnsi"/>
            <w:noProof/>
          </w:rPr>
          <w:t>Exchange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4" w:history="1">
        <w:r w:rsidR="00017DF5" w:rsidRPr="00017DF5">
          <w:rPr>
            <w:rStyle w:val="Hyperlink"/>
            <w:rFonts w:eastAsia="SimSun" w:cstheme="minorHAnsi"/>
            <w:noProof/>
          </w:rPr>
          <w:t>Exchange Online Archiving</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5" w:history="1">
        <w:r w:rsidR="00017DF5" w:rsidRPr="00017DF5">
          <w:rPr>
            <w:rStyle w:val="Hyperlink"/>
            <w:rFonts w:eastAsia="SimSun" w:cstheme="minorHAnsi"/>
            <w:noProof/>
          </w:rPr>
          <w:t>Exchange Online Protection</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6" w:history="1">
        <w:r w:rsidR="00017DF5" w:rsidRPr="00017DF5">
          <w:rPr>
            <w:rStyle w:val="Hyperlink"/>
            <w:rFonts w:eastAsia="SimSun" w:cstheme="minorHAnsi"/>
            <w:noProof/>
          </w:rPr>
          <w:t xml:space="preserve">Microsoft </w:t>
        </w:r>
        <w:r w:rsidR="00017DF5" w:rsidRPr="00017DF5">
          <w:rPr>
            <w:rStyle w:val="Hyperlink"/>
            <w:rFonts w:eastAsia="SimSun" w:cstheme="minorHAnsi"/>
            <w:noProof/>
          </w:rPr>
          <w:t>团队</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7" w:history="1">
        <w:r w:rsidR="00017DF5" w:rsidRPr="00017DF5">
          <w:rPr>
            <w:rStyle w:val="Hyperlink"/>
            <w:rFonts w:eastAsia="SimSun" w:cstheme="minorHAnsi"/>
            <w:noProof/>
          </w:rPr>
          <w:t>Microsoft MyAnalytics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8" w:history="1">
        <w:r w:rsidR="00017DF5" w:rsidRPr="00017DF5">
          <w:rPr>
            <w:rStyle w:val="Hyperlink"/>
            <w:rFonts w:eastAsia="SimSun" w:cstheme="minorHAnsi"/>
            <w:noProof/>
          </w:rPr>
          <w:t>Office 365 Business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89" w:history="1">
        <w:r w:rsidR="00017DF5" w:rsidRPr="00017DF5">
          <w:rPr>
            <w:rStyle w:val="Hyperlink"/>
            <w:rFonts w:eastAsia="SimSun" w:cstheme="minorHAnsi"/>
            <w:noProof/>
          </w:rPr>
          <w:t>Office 365 Advanced Compliance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_Toc501716789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0" w:history="1">
        <w:r w:rsidR="00017DF5" w:rsidRPr="00017DF5">
          <w:rPr>
            <w:rStyle w:val="Hyperlink"/>
            <w:rFonts w:eastAsia="SimSun" w:cstheme="minorHAnsi"/>
            <w:noProof/>
          </w:rPr>
          <w:t>Office 365 ProPlus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1" w:history="1">
        <w:r w:rsidR="00017DF5" w:rsidRPr="00017DF5">
          <w:rPr>
            <w:rStyle w:val="Hyperlink"/>
            <w:rFonts w:eastAsia="SimSun" w:cstheme="minorHAnsi"/>
            <w:noProof/>
          </w:rPr>
          <w:t>Office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2" w:history="1">
        <w:r w:rsidR="00017DF5" w:rsidRPr="00017DF5">
          <w:rPr>
            <w:rStyle w:val="Hyperlink"/>
            <w:rFonts w:eastAsia="SimSun" w:cstheme="minorHAnsi"/>
            <w:noProof/>
          </w:rPr>
          <w:t xml:space="preserve">Office 365 </w:t>
        </w:r>
        <w:r w:rsidR="00017DF5" w:rsidRPr="00017DF5">
          <w:rPr>
            <w:rStyle w:val="Hyperlink"/>
            <w:rFonts w:eastAsia="SimSun" w:cstheme="minorHAnsi"/>
            <w:noProof/>
          </w:rPr>
          <w:t>视频</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3" w:history="1">
        <w:r w:rsidR="00017DF5" w:rsidRPr="00017DF5">
          <w:rPr>
            <w:rStyle w:val="Hyperlink"/>
            <w:rFonts w:eastAsia="SimSun" w:cstheme="minorHAnsi"/>
            <w:noProof/>
          </w:rPr>
          <w:t>OneDrive for Business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4" w:history="1">
        <w:r w:rsidR="00017DF5" w:rsidRPr="00017DF5">
          <w:rPr>
            <w:rStyle w:val="Hyperlink"/>
            <w:rFonts w:eastAsia="SimSun" w:cstheme="minorHAnsi"/>
            <w:noProof/>
          </w:rPr>
          <w:t>Project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5" w:history="1">
        <w:r w:rsidR="00017DF5" w:rsidRPr="00017DF5">
          <w:rPr>
            <w:rStyle w:val="Hyperlink"/>
            <w:rFonts w:eastAsia="SimSun" w:cstheme="minorHAnsi"/>
            <w:noProof/>
          </w:rPr>
          <w:t>SharePoint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6" w:history="1">
        <w:r w:rsidR="00017DF5" w:rsidRPr="00017DF5">
          <w:rPr>
            <w:rStyle w:val="Hyperlink"/>
            <w:rFonts w:eastAsia="SimSun" w:cstheme="minorHAnsi"/>
            <w:noProof/>
          </w:rPr>
          <w:t>Skype for Business Online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7" w:history="1">
        <w:r w:rsidR="00017DF5" w:rsidRPr="00017DF5">
          <w:rPr>
            <w:rStyle w:val="Hyperlink"/>
            <w:rFonts w:eastAsia="SimSun" w:cstheme="minorHAnsi"/>
            <w:noProof/>
          </w:rPr>
          <w:t xml:space="preserve">Skype for Business Online – PSTN </w:t>
        </w:r>
        <w:r w:rsidR="00017DF5" w:rsidRPr="00017DF5">
          <w:rPr>
            <w:rStyle w:val="Hyperlink"/>
            <w:rFonts w:eastAsia="SimSun" w:cstheme="minorHAnsi"/>
            <w:noProof/>
          </w:rPr>
          <w:t>通话和</w:t>
        </w:r>
        <w:r w:rsidR="00017DF5" w:rsidRPr="00017DF5">
          <w:rPr>
            <w:rStyle w:val="Hyperlink"/>
            <w:rFonts w:eastAsia="SimSun" w:cstheme="minorHAnsi"/>
            <w:noProof/>
          </w:rPr>
          <w:t xml:space="preserve"> PSTN </w:t>
        </w:r>
        <w:r w:rsidR="00017DF5" w:rsidRPr="00017DF5">
          <w:rPr>
            <w:rStyle w:val="Hyperlink"/>
            <w:rFonts w:eastAsia="SimSun" w:cstheme="minorHAnsi"/>
            <w:noProof/>
          </w:rPr>
          <w:t>会议</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8" w:history="1">
        <w:r w:rsidR="00017DF5" w:rsidRPr="00017DF5">
          <w:rPr>
            <w:rStyle w:val="Hyperlink"/>
            <w:rFonts w:eastAsia="SimSun" w:cstheme="minorHAnsi"/>
            <w:noProof/>
          </w:rPr>
          <w:t xml:space="preserve">Skype for Business Online – </w:t>
        </w:r>
        <w:r w:rsidR="00017DF5" w:rsidRPr="00017DF5">
          <w:rPr>
            <w:rStyle w:val="Hyperlink"/>
            <w:rFonts w:eastAsia="SimSun" w:cstheme="minorHAnsi"/>
            <w:noProof/>
          </w:rPr>
          <w:t>语音质量</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799" w:history="1">
        <w:r w:rsidR="00017DF5" w:rsidRPr="00017DF5">
          <w:rPr>
            <w:rStyle w:val="Hyperlink"/>
            <w:rFonts w:eastAsia="SimSun" w:cstheme="minorHAnsi"/>
            <w:noProof/>
          </w:rPr>
          <w:t>Workplace Analytics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_Toc501716799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0" w:history="1">
        <w:r w:rsidR="00017DF5" w:rsidRPr="00017DF5">
          <w:rPr>
            <w:rStyle w:val="Hyperlink"/>
            <w:rFonts w:eastAsia="SimSun" w:cstheme="minorHAnsi"/>
            <w:noProof/>
          </w:rPr>
          <w:t>Yammer Enterprise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16</w:t>
        </w:r>
        <w:r w:rsidR="00017DF5" w:rsidRPr="00017DF5">
          <w:rPr>
            <w:rFonts w:eastAsia="SimSun" w:cstheme="minorHAnsi"/>
            <w:noProof/>
            <w:webHidden/>
          </w:rPr>
          <w:fldChar w:fldCharType="end"/>
        </w:r>
      </w:hyperlink>
    </w:p>
    <w:p w:rsidR="00017DF5" w:rsidRPr="00017DF5" w:rsidRDefault="00ED6CFD">
      <w:pPr>
        <w:pStyle w:val="TOC2"/>
        <w:tabs>
          <w:tab w:val="right" w:leader="dot" w:pos="5030"/>
        </w:tabs>
        <w:rPr>
          <w:rFonts w:eastAsia="SimSun" w:cstheme="minorHAnsi"/>
          <w:b w:val="0"/>
          <w:smallCaps w:val="0"/>
          <w:noProof/>
          <w:sz w:val="22"/>
          <w:lang w:val="en-US" w:eastAsia="en-US" w:bidi="ar-SA"/>
        </w:rPr>
      </w:pPr>
      <w:hyperlink w:anchor="_Toc501716801" w:history="1">
        <w:r w:rsidR="00017DF5" w:rsidRPr="00017DF5">
          <w:rPr>
            <w:rStyle w:val="Hyperlink"/>
            <w:rFonts w:eastAsia="SimSun" w:cstheme="minorHAnsi"/>
            <w:noProof/>
          </w:rPr>
          <w:t xml:space="preserve">Microsoft Azure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2" w:history="1">
        <w:r w:rsidR="00017DF5" w:rsidRPr="00017DF5">
          <w:rPr>
            <w:rStyle w:val="Hyperlink"/>
            <w:rFonts w:eastAsia="SimSun" w:cstheme="minorHAnsi"/>
            <w:noProof/>
          </w:rPr>
          <w:t xml:space="preserve">AD </w:t>
        </w:r>
        <w:r w:rsidR="00017DF5" w:rsidRPr="00017DF5">
          <w:rPr>
            <w:rStyle w:val="Hyperlink"/>
            <w:rFonts w:eastAsia="SimSun" w:cstheme="minorHAnsi"/>
            <w:noProof/>
          </w:rPr>
          <w:t>域服务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3" w:history="1">
        <w:r w:rsidR="00017DF5" w:rsidRPr="00017DF5">
          <w:rPr>
            <w:rStyle w:val="Hyperlink"/>
            <w:rFonts w:eastAsia="SimSun" w:cstheme="minorHAnsi"/>
            <w:noProof/>
          </w:rPr>
          <w:t>Analysis Services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4" w:history="1">
        <w:r w:rsidR="00017DF5" w:rsidRPr="00017DF5">
          <w:rPr>
            <w:rStyle w:val="Hyperlink"/>
            <w:rFonts w:eastAsia="SimSun" w:cstheme="minorHAnsi"/>
            <w:noProof/>
          </w:rPr>
          <w:t xml:space="preserve">API </w:t>
        </w:r>
        <w:r w:rsidR="00017DF5" w:rsidRPr="00017DF5">
          <w:rPr>
            <w:rStyle w:val="Hyperlink"/>
            <w:rFonts w:eastAsia="SimSun" w:cstheme="minorHAnsi"/>
            <w:noProof/>
          </w:rPr>
          <w:t>管理服务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5" w:history="1">
        <w:r w:rsidR="00017DF5" w:rsidRPr="00017DF5">
          <w:rPr>
            <w:rStyle w:val="Hyperlink"/>
            <w:rFonts w:eastAsia="SimSun" w:cstheme="minorHAnsi"/>
            <w:noProof/>
          </w:rPr>
          <w:t>应用服务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6" w:history="1">
        <w:r w:rsidR="00017DF5" w:rsidRPr="00017DF5">
          <w:rPr>
            <w:rStyle w:val="Hyperlink"/>
            <w:rFonts w:eastAsia="SimSun" w:cstheme="minorHAnsi"/>
            <w:noProof/>
          </w:rPr>
          <w:t>应用程序网关</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7" w:history="1">
        <w:r w:rsidR="00017DF5" w:rsidRPr="00017DF5">
          <w:rPr>
            <w:rStyle w:val="Hyperlink"/>
            <w:rFonts w:eastAsia="SimSun" w:cstheme="minorHAnsi"/>
            <w:noProof/>
          </w:rPr>
          <w:t>Application Insights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8" w:history="1">
        <w:r w:rsidR="00017DF5" w:rsidRPr="00017DF5">
          <w:rPr>
            <w:rStyle w:val="Hyperlink"/>
            <w:rFonts w:eastAsia="SimSun" w:cstheme="minorHAnsi"/>
            <w:noProof/>
          </w:rPr>
          <w:t>自动化服务</w:t>
        </w:r>
        <w:r w:rsidR="00017DF5" w:rsidRPr="00017DF5">
          <w:rPr>
            <w:rStyle w:val="Hyperlink"/>
            <w:rFonts w:eastAsia="SimSun" w:cstheme="minorHAnsi"/>
            <w:noProof/>
          </w:rPr>
          <w:t xml:space="preserve"> - </w:t>
        </w:r>
        <w:r w:rsidR="00017DF5" w:rsidRPr="00017DF5">
          <w:rPr>
            <w:rStyle w:val="Hyperlink"/>
            <w:rFonts w:eastAsia="SimSun" w:cstheme="minorHAnsi"/>
            <w:noProof/>
          </w:rPr>
          <w:t>理想状态配置</w:t>
        </w:r>
        <w:r w:rsidR="00017DF5" w:rsidRPr="00017DF5">
          <w:rPr>
            <w:rStyle w:val="Hyperlink"/>
            <w:rFonts w:eastAsia="SimSun" w:cstheme="minorHAnsi"/>
            <w:noProof/>
          </w:rPr>
          <w:t xml:space="preserve"> (DSC)</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09" w:history="1">
        <w:r w:rsidR="00017DF5" w:rsidRPr="00017DF5">
          <w:rPr>
            <w:rStyle w:val="Hyperlink"/>
            <w:rFonts w:eastAsia="SimSun" w:cstheme="minorHAnsi"/>
            <w:noProof/>
          </w:rPr>
          <w:t>自动化服务</w:t>
        </w:r>
        <w:r w:rsidR="00017DF5" w:rsidRPr="00017DF5">
          <w:rPr>
            <w:rStyle w:val="Hyperlink"/>
            <w:rFonts w:eastAsia="SimSun" w:cstheme="minorHAnsi"/>
            <w:noProof/>
          </w:rPr>
          <w:t xml:space="preserve"> - </w:t>
        </w:r>
        <w:r w:rsidR="00017DF5" w:rsidRPr="00017DF5">
          <w:rPr>
            <w:rStyle w:val="Hyperlink"/>
            <w:rFonts w:eastAsia="SimSun" w:cstheme="minorHAnsi"/>
            <w:noProof/>
          </w:rPr>
          <w:t>流程自动化</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_Toc501716809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19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0" w:history="1">
        <w:r w:rsidR="00017DF5" w:rsidRPr="00017DF5">
          <w:rPr>
            <w:rStyle w:val="Hyperlink"/>
            <w:rFonts w:eastAsia="SimSun" w:cstheme="minorHAnsi"/>
            <w:noProof/>
          </w:rPr>
          <w:t>Azure Cosmos DB</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1" w:history="1">
        <w:r w:rsidR="00017DF5" w:rsidRPr="00017DF5">
          <w:rPr>
            <w:rStyle w:val="Hyperlink"/>
            <w:rFonts w:eastAsia="SimSun" w:cstheme="minorHAnsi"/>
            <w:noProof/>
          </w:rPr>
          <w:t>Azure Functions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2" w:history="1">
        <w:r w:rsidR="00017DF5" w:rsidRPr="00017DF5">
          <w:rPr>
            <w:rStyle w:val="Hyperlink"/>
            <w:rFonts w:eastAsia="SimSun" w:cstheme="minorHAnsi"/>
            <w:noProof/>
          </w:rPr>
          <w:t>Azure Monitor</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3" w:history="1">
        <w:r w:rsidR="00017DF5" w:rsidRPr="00017DF5">
          <w:rPr>
            <w:rStyle w:val="Hyperlink"/>
            <w:rFonts w:eastAsia="SimSun" w:cstheme="minorHAnsi"/>
            <w:noProof/>
          </w:rPr>
          <w:t xml:space="preserve">Azure </w:t>
        </w:r>
        <w:r w:rsidR="00017DF5" w:rsidRPr="00017DF5">
          <w:rPr>
            <w:rStyle w:val="Hyperlink"/>
            <w:rFonts w:eastAsia="SimSun" w:cstheme="minorHAnsi"/>
            <w:noProof/>
          </w:rPr>
          <w:t>安全中心</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4" w:history="1">
        <w:r w:rsidR="00017DF5" w:rsidRPr="00017DF5">
          <w:rPr>
            <w:rStyle w:val="Hyperlink"/>
            <w:rFonts w:eastAsia="SimSun" w:cstheme="minorHAnsi"/>
            <w:noProof/>
          </w:rPr>
          <w:t>批处理服务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5" w:history="1">
        <w:r w:rsidR="00017DF5" w:rsidRPr="00017DF5">
          <w:rPr>
            <w:rStyle w:val="Hyperlink"/>
            <w:rFonts w:eastAsia="SimSun" w:cstheme="minorHAnsi"/>
            <w:noProof/>
          </w:rPr>
          <w:t xml:space="preserve">BizTalk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6" w:history="1">
        <w:r w:rsidR="00017DF5" w:rsidRPr="00017DF5">
          <w:rPr>
            <w:rStyle w:val="Hyperlink"/>
            <w:rFonts w:eastAsia="SimSun" w:cstheme="minorHAnsi"/>
            <w:noProof/>
          </w:rPr>
          <w:t>缓存服务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7" w:history="1">
        <w:r w:rsidR="00017DF5" w:rsidRPr="00017DF5">
          <w:rPr>
            <w:rStyle w:val="Hyperlink"/>
            <w:rFonts w:eastAsia="SimSun" w:cstheme="minorHAnsi"/>
            <w:noProof/>
          </w:rPr>
          <w:t xml:space="preserve">CDN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8" w:history="1">
        <w:r w:rsidR="00017DF5" w:rsidRPr="00017DF5">
          <w:rPr>
            <w:rStyle w:val="Hyperlink"/>
            <w:rFonts w:eastAsia="SimSun" w:cstheme="minorHAnsi"/>
            <w:noProof/>
          </w:rPr>
          <w:t>云服务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19" w:history="1">
        <w:r w:rsidR="00017DF5" w:rsidRPr="00017DF5">
          <w:rPr>
            <w:rStyle w:val="Hyperlink"/>
            <w:rFonts w:eastAsia="SimSun" w:cstheme="minorHAnsi"/>
            <w:noProof/>
          </w:rPr>
          <w:t>容器注册表</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_Toc501716819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0" w:history="1">
        <w:r w:rsidR="00017DF5" w:rsidRPr="00017DF5">
          <w:rPr>
            <w:rStyle w:val="Hyperlink"/>
            <w:rFonts w:eastAsia="SimSun" w:cstheme="minorHAnsi"/>
            <w:noProof/>
          </w:rPr>
          <w:t>数据目录</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1" w:history="1">
        <w:r w:rsidR="00017DF5" w:rsidRPr="00017DF5">
          <w:rPr>
            <w:rStyle w:val="Hyperlink"/>
            <w:rFonts w:eastAsia="SimSun" w:cstheme="minorHAnsi"/>
            <w:noProof/>
          </w:rPr>
          <w:t>数据工厂</w:t>
        </w:r>
        <w:r w:rsidR="00017DF5" w:rsidRPr="00017DF5">
          <w:rPr>
            <w:rStyle w:val="Hyperlink"/>
            <w:rFonts w:eastAsia="SimSun" w:cstheme="minorHAnsi"/>
            <w:noProof/>
          </w:rPr>
          <w:t xml:space="preserve"> – </w:t>
        </w:r>
        <w:r w:rsidR="00017DF5" w:rsidRPr="00017DF5">
          <w:rPr>
            <w:rStyle w:val="Hyperlink"/>
            <w:rFonts w:eastAsia="SimSun" w:cstheme="minorHAnsi"/>
            <w:noProof/>
          </w:rPr>
          <w:t>活动运行总数</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2" w:history="1">
        <w:r w:rsidR="00017DF5" w:rsidRPr="00017DF5">
          <w:rPr>
            <w:rStyle w:val="Hyperlink"/>
            <w:rFonts w:eastAsia="SimSun" w:cstheme="minorHAnsi"/>
            <w:noProof/>
          </w:rPr>
          <w:t>数据工厂</w:t>
        </w:r>
        <w:r w:rsidR="00017DF5" w:rsidRPr="00017DF5">
          <w:rPr>
            <w:rStyle w:val="Hyperlink"/>
            <w:rFonts w:eastAsia="SimSun" w:cstheme="minorHAnsi"/>
            <w:noProof/>
          </w:rPr>
          <w:t xml:space="preserve"> – API </w:t>
        </w:r>
        <w:r w:rsidR="00017DF5" w:rsidRPr="00017DF5">
          <w:rPr>
            <w:rStyle w:val="Hyperlink"/>
            <w:rFonts w:eastAsia="SimSun" w:cstheme="minorHAnsi"/>
            <w:noProof/>
          </w:rPr>
          <w:t>调用</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3" w:history="1">
        <w:r w:rsidR="00017DF5" w:rsidRPr="00017DF5">
          <w:rPr>
            <w:rStyle w:val="Hyperlink"/>
            <w:rFonts w:eastAsia="SimSun" w:cstheme="minorHAnsi"/>
            <w:noProof/>
          </w:rPr>
          <w:t>Data Lake Analytics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4" w:history="1">
        <w:r w:rsidR="00017DF5" w:rsidRPr="00017DF5">
          <w:rPr>
            <w:rStyle w:val="Hyperlink"/>
            <w:rFonts w:eastAsia="SimSun" w:cstheme="minorHAnsi"/>
            <w:noProof/>
          </w:rPr>
          <w:t>Data Lake Store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5" w:history="1">
        <w:r w:rsidR="00017DF5" w:rsidRPr="00017DF5">
          <w:rPr>
            <w:rStyle w:val="Hyperlink"/>
            <w:rFonts w:eastAsia="SimSun" w:cstheme="minorHAnsi"/>
            <w:noProof/>
          </w:rPr>
          <w:t>ExpressRoute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29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6" w:history="1">
        <w:r w:rsidR="00017DF5" w:rsidRPr="00017DF5">
          <w:rPr>
            <w:rStyle w:val="Hyperlink"/>
            <w:rFonts w:eastAsia="SimSun" w:cstheme="minorHAnsi"/>
            <w:noProof/>
          </w:rPr>
          <w:t>HDInsight</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7" w:history="1">
        <w:r w:rsidR="00017DF5" w:rsidRPr="00017DF5">
          <w:rPr>
            <w:rStyle w:val="Hyperlink"/>
            <w:rFonts w:eastAsia="SimSun" w:cstheme="minorHAnsi"/>
            <w:noProof/>
          </w:rPr>
          <w:t>HockeyApp</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8" w:history="1">
        <w:r w:rsidR="00017DF5" w:rsidRPr="00017DF5">
          <w:rPr>
            <w:rStyle w:val="Hyperlink"/>
            <w:rFonts w:eastAsia="SimSun" w:cstheme="minorHAnsi"/>
            <w:noProof/>
          </w:rPr>
          <w:t xml:space="preserve">IoT </w:t>
        </w:r>
        <w:r w:rsidR="00017DF5" w:rsidRPr="00017DF5">
          <w:rPr>
            <w:rStyle w:val="Hyperlink"/>
            <w:rFonts w:eastAsia="SimSun" w:cstheme="minorHAnsi"/>
            <w:noProof/>
          </w:rPr>
          <w:t>中心</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29" w:history="1">
        <w:r w:rsidR="00017DF5" w:rsidRPr="00017DF5">
          <w:rPr>
            <w:rStyle w:val="Hyperlink"/>
            <w:rFonts w:eastAsia="SimSun" w:cstheme="minorHAnsi"/>
            <w:noProof/>
          </w:rPr>
          <w:t>密钥保管库</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_Toc501716829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0" w:history="1">
        <w:r w:rsidR="00017DF5" w:rsidRPr="00017DF5">
          <w:rPr>
            <w:rStyle w:val="Hyperlink"/>
            <w:rFonts w:eastAsia="SimSun" w:cstheme="minorHAnsi"/>
            <w:noProof/>
          </w:rPr>
          <w:t>Log Analytics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1" w:history="1">
        <w:r w:rsidR="00017DF5" w:rsidRPr="00017DF5">
          <w:rPr>
            <w:rStyle w:val="Hyperlink"/>
            <w:rFonts w:eastAsia="SimSun" w:cstheme="minorHAnsi"/>
            <w:noProof/>
          </w:rPr>
          <w:t>逻辑应用</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2" w:history="1">
        <w:r w:rsidR="00017DF5" w:rsidRPr="00017DF5">
          <w:rPr>
            <w:rStyle w:val="Hyperlink"/>
            <w:rFonts w:eastAsia="SimSun" w:cstheme="minorHAnsi"/>
            <w:noProof/>
          </w:rPr>
          <w:t>机器学习</w:t>
        </w:r>
        <w:r w:rsidR="00017DF5" w:rsidRPr="00017DF5">
          <w:rPr>
            <w:rStyle w:val="Hyperlink"/>
            <w:rFonts w:eastAsia="SimSun" w:cstheme="minorHAnsi"/>
            <w:noProof/>
          </w:rPr>
          <w:t xml:space="preserve"> – </w:t>
        </w:r>
        <w:r w:rsidR="00017DF5" w:rsidRPr="00017DF5">
          <w:rPr>
            <w:rStyle w:val="Hyperlink"/>
            <w:rFonts w:eastAsia="SimSun" w:cstheme="minorHAnsi"/>
            <w:noProof/>
          </w:rPr>
          <w:t>批处理执行服务</w:t>
        </w:r>
        <w:r w:rsidR="00017DF5" w:rsidRPr="00017DF5">
          <w:rPr>
            <w:rStyle w:val="Hyperlink"/>
            <w:rFonts w:eastAsia="SimSun" w:cstheme="minorHAnsi"/>
            <w:noProof/>
          </w:rPr>
          <w:t xml:space="preserve"> (BES) </w:t>
        </w:r>
        <w:r w:rsidR="00017DF5" w:rsidRPr="00017DF5">
          <w:rPr>
            <w:rStyle w:val="Hyperlink"/>
            <w:rFonts w:eastAsia="SimSun" w:cstheme="minorHAnsi"/>
            <w:noProof/>
          </w:rPr>
          <w:t>和管理</w:t>
        </w:r>
        <w:r w:rsidR="00017DF5" w:rsidRPr="00017DF5">
          <w:rPr>
            <w:rStyle w:val="Hyperlink"/>
            <w:rFonts w:eastAsia="SimSun" w:cstheme="minorHAnsi"/>
            <w:noProof/>
          </w:rPr>
          <w:t xml:space="preserve"> API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3" w:history="1">
        <w:r w:rsidR="00017DF5" w:rsidRPr="00017DF5">
          <w:rPr>
            <w:rStyle w:val="Hyperlink"/>
            <w:rFonts w:eastAsia="SimSun" w:cstheme="minorHAnsi"/>
            <w:noProof/>
          </w:rPr>
          <w:t>机器学习</w:t>
        </w:r>
        <w:r w:rsidR="00017DF5" w:rsidRPr="00017DF5">
          <w:rPr>
            <w:rStyle w:val="Hyperlink"/>
            <w:rFonts w:eastAsia="SimSun" w:cstheme="minorHAnsi"/>
            <w:noProof/>
          </w:rPr>
          <w:t xml:space="preserve"> – </w:t>
        </w:r>
        <w:r w:rsidR="00017DF5" w:rsidRPr="00017DF5">
          <w:rPr>
            <w:rStyle w:val="Hyperlink"/>
            <w:rFonts w:eastAsia="SimSun" w:cstheme="minorHAnsi"/>
            <w:noProof/>
          </w:rPr>
          <w:t>请求响应服务</w:t>
        </w:r>
        <w:r w:rsidR="00017DF5" w:rsidRPr="00017DF5">
          <w:rPr>
            <w:rStyle w:val="Hyperlink"/>
            <w:rFonts w:eastAsia="SimSun" w:cstheme="minorHAnsi"/>
            <w:noProof/>
          </w:rPr>
          <w:t xml:space="preserve"> (RRS)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4" w:history="1">
        <w:r w:rsidR="00017DF5" w:rsidRPr="00017DF5">
          <w:rPr>
            <w:rStyle w:val="Hyperlink"/>
            <w:rFonts w:eastAsia="SimSun" w:cstheme="minorHAnsi"/>
            <w:noProof/>
          </w:rPr>
          <w:t>媒体服务</w:t>
        </w:r>
        <w:r w:rsidR="00017DF5" w:rsidRPr="00017DF5">
          <w:rPr>
            <w:rStyle w:val="Hyperlink"/>
            <w:rFonts w:eastAsia="SimSun" w:cstheme="minorHAnsi"/>
            <w:noProof/>
          </w:rPr>
          <w:t xml:space="preserve"> – </w:t>
        </w:r>
        <w:r w:rsidR="00017DF5" w:rsidRPr="00017DF5">
          <w:rPr>
            <w:rStyle w:val="Hyperlink"/>
            <w:rFonts w:eastAsia="SimSun" w:cstheme="minorHAnsi"/>
            <w:noProof/>
          </w:rPr>
          <w:t>内容保护服务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5" w:history="1">
        <w:r w:rsidR="00017DF5" w:rsidRPr="00017DF5">
          <w:rPr>
            <w:rStyle w:val="Hyperlink"/>
            <w:rFonts w:eastAsia="SimSun" w:cstheme="minorHAnsi"/>
            <w:noProof/>
          </w:rPr>
          <w:t>媒体服务</w:t>
        </w:r>
        <w:r w:rsidR="00017DF5" w:rsidRPr="00017DF5">
          <w:rPr>
            <w:rStyle w:val="Hyperlink"/>
            <w:rFonts w:eastAsia="SimSun" w:cstheme="minorHAnsi"/>
            <w:noProof/>
          </w:rPr>
          <w:t xml:space="preserve"> – </w:t>
        </w:r>
        <w:r w:rsidR="00017DF5" w:rsidRPr="00017DF5">
          <w:rPr>
            <w:rStyle w:val="Hyperlink"/>
            <w:rFonts w:eastAsia="SimSun" w:cstheme="minorHAnsi"/>
            <w:noProof/>
          </w:rPr>
          <w:t>编码服务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6" w:history="1">
        <w:r w:rsidR="00017DF5" w:rsidRPr="00017DF5">
          <w:rPr>
            <w:rStyle w:val="Hyperlink"/>
            <w:rFonts w:eastAsia="SimSun" w:cstheme="minorHAnsi"/>
            <w:noProof/>
          </w:rPr>
          <w:t>媒体服务</w:t>
        </w:r>
        <w:r w:rsidR="00017DF5" w:rsidRPr="00017DF5">
          <w:rPr>
            <w:rStyle w:val="Hyperlink"/>
            <w:rFonts w:eastAsia="SimSun" w:cstheme="minorHAnsi"/>
            <w:noProof/>
          </w:rPr>
          <w:t xml:space="preserve"> – </w:t>
        </w:r>
        <w:r w:rsidR="00017DF5" w:rsidRPr="00017DF5">
          <w:rPr>
            <w:rStyle w:val="Hyperlink"/>
            <w:rFonts w:eastAsia="SimSun" w:cstheme="minorHAnsi"/>
            <w:noProof/>
          </w:rPr>
          <w:t>索引器服务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7" w:history="1">
        <w:r w:rsidR="00017DF5" w:rsidRPr="00017DF5">
          <w:rPr>
            <w:rStyle w:val="Hyperlink"/>
            <w:rFonts w:eastAsia="SimSun" w:cstheme="minorHAnsi"/>
            <w:noProof/>
          </w:rPr>
          <w:t>媒体服务</w:t>
        </w:r>
        <w:r w:rsidR="00017DF5" w:rsidRPr="00017DF5">
          <w:rPr>
            <w:rStyle w:val="Hyperlink"/>
            <w:rFonts w:eastAsia="SimSun" w:cstheme="minorHAnsi"/>
            <w:noProof/>
          </w:rPr>
          <w:t xml:space="preserve"> – </w:t>
        </w:r>
        <w:r w:rsidR="00017DF5" w:rsidRPr="00017DF5">
          <w:rPr>
            <w:rStyle w:val="Hyperlink"/>
            <w:rFonts w:eastAsia="SimSun" w:cstheme="minorHAnsi"/>
            <w:noProof/>
          </w:rPr>
          <w:t>实时频道</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8" w:history="1">
        <w:r w:rsidR="00017DF5" w:rsidRPr="00017DF5">
          <w:rPr>
            <w:rStyle w:val="Hyperlink"/>
            <w:rFonts w:eastAsia="SimSun" w:cstheme="minorHAnsi"/>
            <w:noProof/>
          </w:rPr>
          <w:t>媒体服务</w:t>
        </w:r>
        <w:r w:rsidR="00017DF5" w:rsidRPr="00017DF5">
          <w:rPr>
            <w:rStyle w:val="Hyperlink"/>
            <w:rFonts w:eastAsia="SimSun" w:cstheme="minorHAnsi"/>
            <w:noProof/>
          </w:rPr>
          <w:t xml:space="preserve"> – </w:t>
        </w:r>
        <w:r w:rsidR="00017DF5" w:rsidRPr="00017DF5">
          <w:rPr>
            <w:rStyle w:val="Hyperlink"/>
            <w:rFonts w:eastAsia="SimSun" w:cstheme="minorHAnsi"/>
            <w:noProof/>
          </w:rPr>
          <w:t>流式处理服务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39" w:history="1">
        <w:r w:rsidR="00017DF5" w:rsidRPr="00017DF5">
          <w:rPr>
            <w:rStyle w:val="Hyperlink"/>
            <w:rFonts w:eastAsia="SimSun" w:cstheme="minorHAnsi"/>
            <w:noProof/>
          </w:rPr>
          <w:t>Microsoft Genomics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_Toc501716839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0" w:history="1">
        <w:r w:rsidR="00017DF5" w:rsidRPr="00017DF5">
          <w:rPr>
            <w:rStyle w:val="Hyperlink"/>
            <w:rFonts w:eastAsia="SimSun" w:cstheme="minorHAnsi"/>
            <w:noProof/>
          </w:rPr>
          <w:t>移动</w:t>
        </w:r>
        <w:r w:rsidR="00017DF5" w:rsidRPr="00017DF5">
          <w:rPr>
            <w:rStyle w:val="Hyperlink"/>
            <w:rFonts w:eastAsia="SimSun" w:cstheme="minorHAnsi"/>
            <w:noProof/>
          </w:rPr>
          <w:t>Engagement</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1" w:history="1">
        <w:r w:rsidR="00017DF5" w:rsidRPr="00017DF5">
          <w:rPr>
            <w:rStyle w:val="Hyperlink"/>
            <w:rFonts w:eastAsia="SimSun" w:cstheme="minorHAnsi"/>
            <w:noProof/>
          </w:rPr>
          <w:t>移动服务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2" w:history="1">
        <w:r w:rsidR="00017DF5" w:rsidRPr="00017DF5">
          <w:rPr>
            <w:rStyle w:val="Hyperlink"/>
            <w:rFonts w:eastAsia="SimSun" w:cstheme="minorHAnsi"/>
            <w:noProof/>
          </w:rPr>
          <w:t>网络观察程序</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3" w:history="1">
        <w:r w:rsidR="00017DF5" w:rsidRPr="00017DF5">
          <w:rPr>
            <w:rStyle w:val="Hyperlink"/>
            <w:rFonts w:eastAsia="SimSun" w:cstheme="minorHAnsi"/>
            <w:noProof/>
          </w:rPr>
          <w:t>RemoteApp</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4" w:history="1">
        <w:r w:rsidR="00017DF5" w:rsidRPr="00017DF5">
          <w:rPr>
            <w:rStyle w:val="Hyperlink"/>
            <w:rFonts w:eastAsia="SimSun" w:cstheme="minorHAnsi"/>
            <w:noProof/>
            <w:lang w:val="fi-FI"/>
          </w:rPr>
          <w:t>SAP HANA on Azure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5" w:history="1">
        <w:r w:rsidR="00017DF5" w:rsidRPr="00017DF5">
          <w:rPr>
            <w:rStyle w:val="Hyperlink"/>
            <w:rFonts w:eastAsia="SimSun" w:cstheme="minorHAnsi"/>
            <w:noProof/>
          </w:rPr>
          <w:t>计划程序</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6" w:history="1">
        <w:r w:rsidR="00017DF5" w:rsidRPr="00017DF5">
          <w:rPr>
            <w:rStyle w:val="Hyperlink"/>
            <w:rFonts w:eastAsia="SimSun" w:cstheme="minorHAnsi"/>
            <w:noProof/>
          </w:rPr>
          <w:t>搜索</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7" w:history="1">
        <w:r w:rsidR="00017DF5" w:rsidRPr="00017DF5">
          <w:rPr>
            <w:rStyle w:val="Hyperlink"/>
            <w:rFonts w:eastAsia="SimSun" w:cstheme="minorHAnsi"/>
            <w:noProof/>
          </w:rPr>
          <w:t xml:space="preserve">Service-Bus </w:t>
        </w:r>
        <w:r w:rsidR="00017DF5" w:rsidRPr="00017DF5">
          <w:rPr>
            <w:rStyle w:val="Hyperlink"/>
            <w:rFonts w:eastAsia="SimSun" w:cstheme="minorHAnsi"/>
            <w:noProof/>
          </w:rPr>
          <w:t>服务</w:t>
        </w:r>
        <w:r w:rsidR="00017DF5" w:rsidRPr="00017DF5">
          <w:rPr>
            <w:rStyle w:val="Hyperlink"/>
            <w:rFonts w:eastAsia="SimSun" w:cstheme="minorHAnsi"/>
            <w:noProof/>
          </w:rPr>
          <w:t xml:space="preserve"> – </w:t>
        </w:r>
        <w:r w:rsidR="00017DF5" w:rsidRPr="00017DF5">
          <w:rPr>
            <w:rStyle w:val="Hyperlink"/>
            <w:rFonts w:eastAsia="SimSun" w:cstheme="minorHAnsi"/>
            <w:noProof/>
          </w:rPr>
          <w:t>事件中心</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8" w:history="1">
        <w:r w:rsidR="00017DF5" w:rsidRPr="00017DF5">
          <w:rPr>
            <w:rStyle w:val="Hyperlink"/>
            <w:rFonts w:eastAsia="SimSun" w:cstheme="minorHAnsi"/>
            <w:noProof/>
          </w:rPr>
          <w:t xml:space="preserve">Service-Bus </w:t>
        </w:r>
        <w:r w:rsidR="00017DF5" w:rsidRPr="00017DF5">
          <w:rPr>
            <w:rStyle w:val="Hyperlink"/>
            <w:rFonts w:eastAsia="SimSun" w:cstheme="minorHAnsi"/>
            <w:noProof/>
          </w:rPr>
          <w:t>服务</w:t>
        </w:r>
        <w:r w:rsidR="00017DF5" w:rsidRPr="00017DF5">
          <w:rPr>
            <w:rStyle w:val="Hyperlink"/>
            <w:rFonts w:eastAsia="SimSun" w:cstheme="minorHAnsi"/>
            <w:noProof/>
          </w:rPr>
          <w:t xml:space="preserve"> – </w:t>
        </w:r>
        <w:r w:rsidR="00017DF5" w:rsidRPr="00017DF5">
          <w:rPr>
            <w:rStyle w:val="Hyperlink"/>
            <w:rFonts w:eastAsia="SimSun" w:cstheme="minorHAnsi"/>
            <w:noProof/>
          </w:rPr>
          <w:t>通知中心</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39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49" w:history="1">
        <w:r w:rsidR="00017DF5" w:rsidRPr="00017DF5">
          <w:rPr>
            <w:rStyle w:val="Hyperlink"/>
            <w:rFonts w:eastAsia="SimSun" w:cstheme="minorHAnsi"/>
            <w:noProof/>
          </w:rPr>
          <w:t xml:space="preserve">Service-Bus </w:t>
        </w:r>
        <w:r w:rsidR="00017DF5" w:rsidRPr="00017DF5">
          <w:rPr>
            <w:rStyle w:val="Hyperlink"/>
            <w:rFonts w:eastAsia="SimSun" w:cstheme="minorHAnsi"/>
            <w:noProof/>
          </w:rPr>
          <w:t>服务</w:t>
        </w:r>
        <w:r w:rsidR="00017DF5" w:rsidRPr="00017DF5">
          <w:rPr>
            <w:rStyle w:val="Hyperlink"/>
            <w:rFonts w:eastAsia="SimSun" w:cstheme="minorHAnsi"/>
            <w:noProof/>
          </w:rPr>
          <w:t xml:space="preserve"> – </w:t>
        </w:r>
        <w:r w:rsidR="00017DF5" w:rsidRPr="00017DF5">
          <w:rPr>
            <w:rStyle w:val="Hyperlink"/>
            <w:rFonts w:eastAsia="SimSun" w:cstheme="minorHAnsi"/>
            <w:noProof/>
          </w:rPr>
          <w:t>队列和主题</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_Toc501716849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0" w:history="1">
        <w:r w:rsidR="00017DF5" w:rsidRPr="00017DF5">
          <w:rPr>
            <w:rStyle w:val="Hyperlink"/>
            <w:rFonts w:eastAsia="SimSun" w:cstheme="minorHAnsi"/>
            <w:noProof/>
          </w:rPr>
          <w:t xml:space="preserve">Service-Bus </w:t>
        </w:r>
        <w:r w:rsidR="00017DF5" w:rsidRPr="00017DF5">
          <w:rPr>
            <w:rStyle w:val="Hyperlink"/>
            <w:rFonts w:eastAsia="SimSun" w:cstheme="minorHAnsi"/>
            <w:noProof/>
          </w:rPr>
          <w:t>服务</w:t>
        </w:r>
        <w:r w:rsidR="00017DF5" w:rsidRPr="00017DF5">
          <w:rPr>
            <w:rStyle w:val="Hyperlink"/>
            <w:rFonts w:eastAsia="SimSun" w:cstheme="minorHAnsi"/>
            <w:noProof/>
          </w:rPr>
          <w:t xml:space="preserve"> – </w:t>
        </w:r>
        <w:r w:rsidR="00017DF5" w:rsidRPr="00017DF5">
          <w:rPr>
            <w:rStyle w:val="Hyperlink"/>
            <w:rFonts w:eastAsia="SimSun" w:cstheme="minorHAnsi"/>
            <w:noProof/>
          </w:rPr>
          <w:t>中继</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1" w:history="1">
        <w:r w:rsidR="00017DF5" w:rsidRPr="00017DF5">
          <w:rPr>
            <w:rStyle w:val="Hyperlink"/>
            <w:rFonts w:eastAsia="SimSun" w:cstheme="minorHAnsi"/>
            <w:noProof/>
          </w:rPr>
          <w:t xml:space="preserve">SQL </w:t>
        </w:r>
        <w:r w:rsidR="00017DF5" w:rsidRPr="00017DF5">
          <w:rPr>
            <w:rStyle w:val="Hyperlink"/>
            <w:rFonts w:eastAsia="SimSun" w:cstheme="minorHAnsi"/>
            <w:noProof/>
          </w:rPr>
          <w:t>数据仓库数据库</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2" w:history="1">
        <w:r w:rsidR="00017DF5" w:rsidRPr="00017DF5">
          <w:rPr>
            <w:rStyle w:val="Hyperlink"/>
            <w:rFonts w:eastAsia="SimSun" w:cstheme="minorHAnsi"/>
            <w:noProof/>
          </w:rPr>
          <w:t xml:space="preserve">SQL </w:t>
        </w:r>
        <w:r w:rsidR="00017DF5" w:rsidRPr="00017DF5">
          <w:rPr>
            <w:rStyle w:val="Hyperlink"/>
            <w:rFonts w:eastAsia="SimSun" w:cstheme="minorHAnsi"/>
            <w:noProof/>
          </w:rPr>
          <w:t>数据库服务（基本、标准和高级层级）</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3" w:history="1">
        <w:r w:rsidR="00017DF5" w:rsidRPr="00017DF5">
          <w:rPr>
            <w:rStyle w:val="Hyperlink"/>
            <w:rFonts w:eastAsia="SimSun" w:cstheme="minorHAnsi"/>
            <w:noProof/>
          </w:rPr>
          <w:t xml:space="preserve">SQL </w:t>
        </w:r>
        <w:r w:rsidR="00017DF5" w:rsidRPr="00017DF5">
          <w:rPr>
            <w:rStyle w:val="Hyperlink"/>
            <w:rFonts w:eastAsia="SimSun" w:cstheme="minorHAnsi"/>
            <w:noProof/>
          </w:rPr>
          <w:t>数据库服务（</w:t>
        </w:r>
        <w:r w:rsidR="00017DF5" w:rsidRPr="00017DF5">
          <w:rPr>
            <w:rStyle w:val="Hyperlink"/>
            <w:rFonts w:eastAsia="SimSun" w:cstheme="minorHAnsi"/>
            <w:noProof/>
          </w:rPr>
          <w:t xml:space="preserve">Web </w:t>
        </w:r>
        <w:r w:rsidR="00017DF5" w:rsidRPr="00017DF5">
          <w:rPr>
            <w:rStyle w:val="Hyperlink"/>
            <w:rFonts w:eastAsia="SimSun" w:cstheme="minorHAnsi"/>
            <w:noProof/>
          </w:rPr>
          <w:t>和企业层级）</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4" w:history="1">
        <w:r w:rsidR="00017DF5" w:rsidRPr="00017DF5">
          <w:rPr>
            <w:rStyle w:val="Hyperlink"/>
            <w:rFonts w:eastAsia="SimSun" w:cstheme="minorHAnsi"/>
            <w:noProof/>
          </w:rPr>
          <w:t>SQL Server Stretch Database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5" w:history="1">
        <w:r w:rsidR="00017DF5" w:rsidRPr="00017DF5">
          <w:rPr>
            <w:rStyle w:val="Hyperlink"/>
            <w:rFonts w:eastAsia="SimSun" w:cstheme="minorHAnsi"/>
            <w:noProof/>
          </w:rPr>
          <w:t>存储服务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6" w:history="1">
        <w:r w:rsidR="00017DF5" w:rsidRPr="00017DF5">
          <w:rPr>
            <w:rStyle w:val="Hyperlink"/>
            <w:rFonts w:eastAsia="SimSun" w:cstheme="minorHAnsi"/>
            <w:noProof/>
          </w:rPr>
          <w:t>流分析</w:t>
        </w:r>
        <w:r w:rsidR="00017DF5" w:rsidRPr="00017DF5">
          <w:rPr>
            <w:rStyle w:val="Hyperlink"/>
            <w:rFonts w:eastAsia="SimSun" w:cstheme="minorHAnsi"/>
            <w:noProof/>
          </w:rPr>
          <w:t xml:space="preserve"> – API </w:t>
        </w:r>
        <w:r w:rsidR="00017DF5" w:rsidRPr="00017DF5">
          <w:rPr>
            <w:rStyle w:val="Hyperlink"/>
            <w:rFonts w:eastAsia="SimSun" w:cstheme="minorHAnsi"/>
            <w:noProof/>
          </w:rPr>
          <w:t>调用</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7" w:history="1">
        <w:r w:rsidR="00017DF5" w:rsidRPr="00017DF5">
          <w:rPr>
            <w:rStyle w:val="Hyperlink"/>
            <w:rFonts w:eastAsia="SimSun" w:cstheme="minorHAnsi"/>
            <w:noProof/>
          </w:rPr>
          <w:t>流分析</w:t>
        </w:r>
        <w:r w:rsidR="00017DF5" w:rsidRPr="00017DF5">
          <w:rPr>
            <w:rStyle w:val="Hyperlink"/>
            <w:rFonts w:eastAsia="SimSun" w:cstheme="minorHAnsi"/>
            <w:noProof/>
          </w:rPr>
          <w:t xml:space="preserve"> – </w:t>
        </w:r>
        <w:r w:rsidR="00017DF5" w:rsidRPr="00017DF5">
          <w:rPr>
            <w:rStyle w:val="Hyperlink"/>
            <w:rFonts w:eastAsia="SimSun" w:cstheme="minorHAnsi"/>
            <w:noProof/>
          </w:rPr>
          <w:t>作业</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8" w:history="1">
        <w:r w:rsidR="00017DF5" w:rsidRPr="00017DF5">
          <w:rPr>
            <w:rStyle w:val="Hyperlink"/>
            <w:rFonts w:eastAsia="SimSun" w:cstheme="minorHAnsi"/>
            <w:noProof/>
          </w:rPr>
          <w:t>流量管理器服务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59" w:history="1">
        <w:r w:rsidR="00017DF5" w:rsidRPr="00017DF5">
          <w:rPr>
            <w:rStyle w:val="Hyperlink"/>
            <w:rFonts w:eastAsia="SimSun" w:cstheme="minorHAnsi"/>
            <w:noProof/>
          </w:rPr>
          <w:t>虚拟机</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_Toc501716859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0" w:history="1">
        <w:r w:rsidR="00017DF5" w:rsidRPr="00017DF5">
          <w:rPr>
            <w:rStyle w:val="Hyperlink"/>
            <w:rFonts w:eastAsia="SimSun" w:cstheme="minorHAnsi"/>
            <w:noProof/>
          </w:rPr>
          <w:t xml:space="preserve">VPN </w:t>
        </w:r>
        <w:r w:rsidR="00017DF5" w:rsidRPr="00017DF5">
          <w:rPr>
            <w:rStyle w:val="Hyperlink"/>
            <w:rFonts w:eastAsia="SimSun" w:cstheme="minorHAnsi"/>
            <w:noProof/>
          </w:rPr>
          <w:t>网关</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1" w:history="1">
        <w:r w:rsidR="00017DF5" w:rsidRPr="00017DF5">
          <w:rPr>
            <w:rStyle w:val="Hyperlink"/>
            <w:rFonts w:eastAsia="SimSun" w:cstheme="minorHAnsi"/>
            <w:noProof/>
          </w:rPr>
          <w:t xml:space="preserve">Visual Studio App Center </w:t>
        </w:r>
        <w:r w:rsidR="00017DF5" w:rsidRPr="00017DF5">
          <w:rPr>
            <w:rStyle w:val="Hyperlink"/>
            <w:rFonts w:eastAsia="SimSun" w:cstheme="minorHAnsi"/>
            <w:noProof/>
          </w:rPr>
          <w:t>生成服务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2" w:history="1">
        <w:r w:rsidR="00017DF5" w:rsidRPr="00017DF5">
          <w:rPr>
            <w:rStyle w:val="Hyperlink"/>
            <w:rFonts w:eastAsia="SimSun" w:cstheme="minorHAnsi"/>
            <w:noProof/>
          </w:rPr>
          <w:t xml:space="preserve">Visual Studio App Center </w:t>
        </w:r>
        <w:r w:rsidR="00017DF5" w:rsidRPr="00017DF5">
          <w:rPr>
            <w:rStyle w:val="Hyperlink"/>
            <w:rFonts w:eastAsia="SimSun" w:cstheme="minorHAnsi"/>
            <w:noProof/>
          </w:rPr>
          <w:t>测试服务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3" w:history="1">
        <w:r w:rsidR="00017DF5" w:rsidRPr="00017DF5">
          <w:rPr>
            <w:rStyle w:val="Hyperlink"/>
            <w:rFonts w:eastAsia="SimSun" w:cstheme="minorHAnsi"/>
            <w:noProof/>
          </w:rPr>
          <w:t xml:space="preserve">Visual Studio App Center </w:t>
        </w:r>
        <w:r w:rsidR="00017DF5" w:rsidRPr="00017DF5">
          <w:rPr>
            <w:rStyle w:val="Hyperlink"/>
            <w:rFonts w:eastAsia="SimSun" w:cstheme="minorHAnsi"/>
            <w:noProof/>
          </w:rPr>
          <w:t>推送通知服务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4" w:history="1">
        <w:r w:rsidR="00017DF5" w:rsidRPr="00017DF5">
          <w:rPr>
            <w:rStyle w:val="Hyperlink"/>
            <w:rFonts w:eastAsia="SimSun" w:cstheme="minorHAnsi"/>
            <w:noProof/>
          </w:rPr>
          <w:t xml:space="preserve">Visual Studio Team Services – </w:t>
        </w:r>
        <w:r w:rsidR="00017DF5" w:rsidRPr="00017DF5">
          <w:rPr>
            <w:rStyle w:val="Hyperlink"/>
            <w:rFonts w:eastAsia="SimSun" w:cstheme="minorHAnsi"/>
            <w:noProof/>
          </w:rPr>
          <w:t>构建服务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5" w:history="1">
        <w:r w:rsidR="00017DF5" w:rsidRPr="00017DF5">
          <w:rPr>
            <w:rStyle w:val="Hyperlink"/>
            <w:rFonts w:eastAsia="SimSun" w:cstheme="minorHAnsi"/>
            <w:noProof/>
          </w:rPr>
          <w:t xml:space="preserve">Visual Studio Team Services – </w:t>
        </w:r>
        <w:r w:rsidR="00017DF5" w:rsidRPr="00017DF5">
          <w:rPr>
            <w:rStyle w:val="Hyperlink"/>
            <w:rFonts w:eastAsia="SimSun" w:cstheme="minorHAnsi"/>
            <w:noProof/>
          </w:rPr>
          <w:t>负载测试服务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6" w:history="1">
        <w:r w:rsidR="00017DF5" w:rsidRPr="00017DF5">
          <w:rPr>
            <w:rStyle w:val="Hyperlink"/>
            <w:rFonts w:eastAsia="SimSun" w:cstheme="minorHAnsi"/>
            <w:noProof/>
          </w:rPr>
          <w:t xml:space="preserve">Visual Studio Team Services – </w:t>
        </w:r>
        <w:r w:rsidR="00017DF5" w:rsidRPr="00017DF5">
          <w:rPr>
            <w:rStyle w:val="Hyperlink"/>
            <w:rFonts w:eastAsia="SimSun" w:cstheme="minorHAnsi"/>
            <w:noProof/>
          </w:rPr>
          <w:t>用户计划服务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48</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7" w:history="1">
        <w:r w:rsidR="00017DF5" w:rsidRPr="00017DF5">
          <w:rPr>
            <w:rStyle w:val="Hyperlink"/>
            <w:rFonts w:eastAsia="SimSun" w:cstheme="minorHAnsi"/>
            <w:noProof/>
          </w:rPr>
          <w:t>Azure Active Directory Basic</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8" w:history="1">
        <w:r w:rsidR="00017DF5" w:rsidRPr="00017DF5">
          <w:rPr>
            <w:rStyle w:val="Hyperlink"/>
            <w:rFonts w:eastAsia="SimSun" w:cstheme="minorHAnsi"/>
            <w:noProof/>
          </w:rPr>
          <w:t>Azure Active Directory B2C</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49</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69" w:history="1">
        <w:r w:rsidR="00017DF5" w:rsidRPr="00017DF5">
          <w:rPr>
            <w:rStyle w:val="Hyperlink"/>
            <w:rFonts w:eastAsia="SimSun" w:cstheme="minorHAnsi"/>
            <w:noProof/>
          </w:rPr>
          <w:t>Azure Active Directory Premium</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_Toc501716869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0" w:history="1">
        <w:r w:rsidR="00017DF5" w:rsidRPr="00017DF5">
          <w:rPr>
            <w:rStyle w:val="Hyperlink"/>
            <w:rFonts w:eastAsia="SimSun" w:cstheme="minorHAnsi"/>
            <w:noProof/>
          </w:rPr>
          <w:t>Azure Information Protection Premium</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1" w:history="1">
        <w:r w:rsidR="00017DF5" w:rsidRPr="00017DF5">
          <w:rPr>
            <w:rStyle w:val="Hyperlink"/>
            <w:rFonts w:eastAsia="SimSun" w:cstheme="minorHAnsi"/>
            <w:noProof/>
          </w:rPr>
          <w:t xml:space="preserve">Azure </w:t>
        </w:r>
        <w:r w:rsidR="00017DF5" w:rsidRPr="00017DF5">
          <w:rPr>
            <w:rStyle w:val="Hyperlink"/>
            <w:rFonts w:eastAsia="SimSun" w:cstheme="minorHAnsi"/>
            <w:noProof/>
          </w:rPr>
          <w:t>站点恢复服务</w:t>
        </w:r>
        <w:r w:rsidR="00017DF5" w:rsidRPr="00017DF5">
          <w:rPr>
            <w:rStyle w:val="Hyperlink"/>
            <w:rFonts w:eastAsia="SimSun" w:cstheme="minorHAnsi"/>
            <w:noProof/>
          </w:rPr>
          <w:t xml:space="preserve"> – </w:t>
        </w:r>
        <w:r w:rsidR="00017DF5" w:rsidRPr="00017DF5">
          <w:rPr>
            <w:rStyle w:val="Hyperlink"/>
            <w:rFonts w:eastAsia="SimSun" w:cstheme="minorHAnsi"/>
            <w:noProof/>
          </w:rPr>
          <w:t>本地到</w:t>
        </w:r>
        <w:r w:rsidR="00017DF5" w:rsidRPr="00017DF5">
          <w:rPr>
            <w:rStyle w:val="Hyperlink"/>
            <w:rFonts w:eastAsia="SimSun" w:cstheme="minorHAnsi"/>
            <w:noProof/>
          </w:rPr>
          <w:t xml:space="preserve"> Azure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50</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2" w:history="1">
        <w:r w:rsidR="00017DF5" w:rsidRPr="00017DF5">
          <w:rPr>
            <w:rStyle w:val="Hyperlink"/>
            <w:rFonts w:eastAsia="SimSun" w:cstheme="minorHAnsi"/>
            <w:noProof/>
          </w:rPr>
          <w:t xml:space="preserve">Azure </w:t>
        </w:r>
        <w:r w:rsidR="00017DF5" w:rsidRPr="00017DF5">
          <w:rPr>
            <w:rStyle w:val="Hyperlink"/>
            <w:rFonts w:eastAsia="SimSun" w:cstheme="minorHAnsi"/>
            <w:noProof/>
          </w:rPr>
          <w:t>站点恢复服务</w:t>
        </w:r>
        <w:r w:rsidR="00017DF5" w:rsidRPr="00017DF5">
          <w:rPr>
            <w:rStyle w:val="Hyperlink"/>
            <w:rFonts w:eastAsia="SimSun" w:cstheme="minorHAnsi"/>
            <w:noProof/>
          </w:rPr>
          <w:t xml:space="preserve"> – </w:t>
        </w:r>
        <w:r w:rsidR="00017DF5" w:rsidRPr="00017DF5">
          <w:rPr>
            <w:rStyle w:val="Hyperlink"/>
            <w:rFonts w:eastAsia="SimSun" w:cstheme="minorHAnsi"/>
            <w:noProof/>
          </w:rPr>
          <w:t>本地到本地</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3" w:history="1">
        <w:r w:rsidR="00017DF5" w:rsidRPr="00017DF5">
          <w:rPr>
            <w:rStyle w:val="Hyperlink"/>
            <w:rFonts w:eastAsia="SimSun" w:cstheme="minorHAnsi"/>
            <w:noProof/>
          </w:rPr>
          <w:t>多重身份验证服务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51</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4" w:history="1">
        <w:r w:rsidR="00017DF5" w:rsidRPr="00017DF5">
          <w:rPr>
            <w:rStyle w:val="Hyperlink"/>
            <w:rFonts w:eastAsia="SimSun" w:cstheme="minorHAnsi"/>
            <w:noProof/>
          </w:rPr>
          <w:t xml:space="preserve">StorSimple </w:t>
        </w:r>
        <w:r w:rsidR="00017DF5" w:rsidRPr="00017DF5">
          <w:rPr>
            <w:rStyle w:val="Hyperlink"/>
            <w:rFonts w:eastAsia="SimSun" w:cstheme="minorHAnsi"/>
            <w:noProof/>
          </w:rPr>
          <w:t>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52</w:t>
        </w:r>
        <w:r w:rsidR="00017DF5" w:rsidRPr="00017DF5">
          <w:rPr>
            <w:rFonts w:eastAsia="SimSun" w:cstheme="minorHAnsi"/>
            <w:noProof/>
            <w:webHidden/>
          </w:rPr>
          <w:fldChar w:fldCharType="end"/>
        </w:r>
      </w:hyperlink>
    </w:p>
    <w:p w:rsidR="00017DF5" w:rsidRPr="00017DF5" w:rsidRDefault="00ED6CFD">
      <w:pPr>
        <w:pStyle w:val="TOC2"/>
        <w:tabs>
          <w:tab w:val="right" w:leader="dot" w:pos="5030"/>
        </w:tabs>
        <w:rPr>
          <w:rFonts w:eastAsia="SimSun" w:cstheme="minorHAnsi"/>
          <w:b w:val="0"/>
          <w:smallCaps w:val="0"/>
          <w:noProof/>
          <w:sz w:val="22"/>
          <w:lang w:val="en-US" w:eastAsia="en-US" w:bidi="ar-SA"/>
        </w:rPr>
      </w:pPr>
      <w:hyperlink w:anchor="_Toc501716875" w:history="1">
        <w:r w:rsidR="00017DF5" w:rsidRPr="00017DF5">
          <w:rPr>
            <w:rStyle w:val="Hyperlink"/>
            <w:rFonts w:eastAsia="SimSun" w:cstheme="minorHAnsi"/>
            <w:noProof/>
          </w:rPr>
          <w:t>其他在线服务</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6" w:history="1">
        <w:r w:rsidR="00017DF5" w:rsidRPr="00017DF5">
          <w:rPr>
            <w:rStyle w:val="Hyperlink"/>
            <w:rFonts w:eastAsia="SimSun" w:cstheme="minorHAnsi"/>
            <w:noProof/>
          </w:rPr>
          <w:t>Bing Maps Enterprise Platform</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52</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7" w:history="1">
        <w:r w:rsidR="00017DF5" w:rsidRPr="00017DF5">
          <w:rPr>
            <w:rStyle w:val="Hyperlink"/>
            <w:rFonts w:eastAsia="SimSun" w:cstheme="minorHAnsi"/>
            <w:noProof/>
          </w:rPr>
          <w:t>Bing Maps Mobile Asset Management</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8" w:history="1">
        <w:r w:rsidR="00017DF5" w:rsidRPr="00017DF5">
          <w:rPr>
            <w:rStyle w:val="Hyperlink"/>
            <w:rFonts w:eastAsia="SimSun" w:cstheme="minorHAnsi"/>
            <w:noProof/>
          </w:rPr>
          <w:t>Microsoft Cloud App Security</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53</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79" w:history="1">
        <w:r w:rsidR="00017DF5" w:rsidRPr="00017DF5">
          <w:rPr>
            <w:rStyle w:val="Hyperlink"/>
            <w:rFonts w:eastAsia="SimSun" w:cstheme="minorHAnsi"/>
            <w:noProof/>
          </w:rPr>
          <w:t>Microsoft Flow</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_Toc501716879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0" w:history="1">
        <w:r w:rsidR="00017DF5" w:rsidRPr="00017DF5">
          <w:rPr>
            <w:rStyle w:val="Hyperlink"/>
            <w:rFonts w:eastAsia="SimSun" w:cstheme="minorHAnsi"/>
            <w:noProof/>
          </w:rPr>
          <w:t>Microsoft Intune</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_Toc501716880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1" w:history="1">
        <w:r w:rsidR="00017DF5" w:rsidRPr="00017DF5">
          <w:rPr>
            <w:rStyle w:val="Hyperlink"/>
            <w:rFonts w:eastAsia="SimSun" w:cstheme="minorHAnsi"/>
            <w:noProof/>
          </w:rPr>
          <w:t>Microsoft PowerApps</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_Toc501716881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54</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2" w:history="1">
        <w:r w:rsidR="00017DF5" w:rsidRPr="00017DF5">
          <w:rPr>
            <w:rStyle w:val="Hyperlink"/>
            <w:rFonts w:eastAsia="SimSun" w:cstheme="minorHAnsi"/>
            <w:noProof/>
          </w:rPr>
          <w:t>Microsoft Stream</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_Toc501716882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55</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3" w:history="1">
        <w:r w:rsidR="00017DF5" w:rsidRPr="00017DF5">
          <w:rPr>
            <w:rStyle w:val="Hyperlink"/>
            <w:rFonts w:eastAsia="SimSun" w:cstheme="minorHAnsi"/>
            <w:noProof/>
          </w:rPr>
          <w:t>Power BI Embedded</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_Toc501716883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4" w:history="1">
        <w:r w:rsidR="00017DF5" w:rsidRPr="00017DF5">
          <w:rPr>
            <w:rStyle w:val="Hyperlink"/>
            <w:rFonts w:eastAsia="SimSun" w:cstheme="minorHAnsi"/>
            <w:noProof/>
          </w:rPr>
          <w:t>Power BI Premium</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_Toc501716884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5" w:history="1">
        <w:r w:rsidR="00017DF5" w:rsidRPr="00017DF5">
          <w:rPr>
            <w:rStyle w:val="Hyperlink"/>
            <w:rFonts w:eastAsia="SimSun" w:cstheme="minorHAnsi"/>
            <w:noProof/>
          </w:rPr>
          <w:t>Power BI Pro</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_Toc501716885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56</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6" w:history="1">
        <w:r w:rsidR="00017DF5" w:rsidRPr="00017DF5">
          <w:rPr>
            <w:rStyle w:val="Hyperlink"/>
            <w:rFonts w:eastAsia="SimSun" w:cstheme="minorHAnsi"/>
            <w:noProof/>
          </w:rPr>
          <w:t>Translator API</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_Toc501716886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57</w:t>
        </w:r>
        <w:r w:rsidR="00017DF5" w:rsidRPr="00017DF5">
          <w:rPr>
            <w:rFonts w:eastAsia="SimSun" w:cstheme="minorHAnsi"/>
            <w:noProof/>
            <w:webHidden/>
          </w:rPr>
          <w:fldChar w:fldCharType="end"/>
        </w:r>
      </w:hyperlink>
    </w:p>
    <w:p w:rsidR="00017DF5" w:rsidRPr="00017DF5" w:rsidRDefault="00ED6CFD">
      <w:pPr>
        <w:pStyle w:val="TOC4"/>
        <w:tabs>
          <w:tab w:val="right" w:leader="dot" w:pos="5030"/>
        </w:tabs>
        <w:rPr>
          <w:rFonts w:eastAsia="SimSun" w:cstheme="minorHAnsi"/>
          <w:smallCaps w:val="0"/>
          <w:noProof/>
          <w:sz w:val="22"/>
          <w:lang w:val="en-US" w:eastAsia="en-US" w:bidi="ar-SA"/>
        </w:rPr>
      </w:pPr>
      <w:hyperlink w:anchor="_Toc501716887" w:history="1">
        <w:r w:rsidR="00017DF5" w:rsidRPr="00017DF5">
          <w:rPr>
            <w:rStyle w:val="Hyperlink"/>
            <w:rFonts w:eastAsia="SimSun" w:cstheme="minorHAnsi"/>
            <w:noProof/>
          </w:rPr>
          <w:t xml:space="preserve">Windows </w:t>
        </w:r>
        <w:r w:rsidR="00017DF5" w:rsidRPr="00017DF5">
          <w:rPr>
            <w:rStyle w:val="Hyperlink"/>
            <w:rFonts w:eastAsia="SimSun" w:cstheme="minorHAnsi"/>
            <w:noProof/>
          </w:rPr>
          <w:t>桌面操作系统</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_Toc501716887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57</w:t>
        </w:r>
        <w:r w:rsidR="00017DF5" w:rsidRPr="00017DF5">
          <w:rPr>
            <w:rFonts w:eastAsia="SimSun" w:cstheme="minorHAnsi"/>
            <w:noProof/>
            <w:webHidden/>
          </w:rPr>
          <w:fldChar w:fldCharType="end"/>
        </w:r>
      </w:hyperlink>
    </w:p>
    <w:p w:rsidR="00017DF5" w:rsidRPr="00017DF5" w:rsidRDefault="00ED6CFD">
      <w:pPr>
        <w:pStyle w:val="TOC1"/>
        <w:tabs>
          <w:tab w:val="right" w:leader="dot" w:pos="5030"/>
        </w:tabs>
        <w:rPr>
          <w:rFonts w:eastAsia="SimSun" w:cstheme="minorHAnsi"/>
          <w:b w:val="0"/>
          <w:caps w:val="0"/>
          <w:noProof/>
          <w:sz w:val="22"/>
          <w:lang w:val="en-US" w:eastAsia="en-US" w:bidi="ar-SA"/>
        </w:rPr>
      </w:pPr>
      <w:hyperlink w:anchor="_Toc501716888" w:history="1">
        <w:r w:rsidR="00017DF5" w:rsidRPr="00017DF5">
          <w:rPr>
            <w:rStyle w:val="Hyperlink"/>
            <w:rFonts w:eastAsia="SimSun" w:cstheme="minorHAnsi"/>
            <w:noProof/>
          </w:rPr>
          <w:t>附录</w:t>
        </w:r>
        <w:r w:rsidR="00017DF5" w:rsidRPr="00017DF5">
          <w:rPr>
            <w:rStyle w:val="Hyperlink"/>
            <w:rFonts w:eastAsia="SimSun" w:cstheme="minorHAnsi"/>
            <w:noProof/>
          </w:rPr>
          <w:t xml:space="preserve"> A - </w:t>
        </w:r>
        <w:r w:rsidR="00017DF5" w:rsidRPr="00017DF5">
          <w:rPr>
            <w:rStyle w:val="Hyperlink"/>
            <w:rFonts w:eastAsia="SimSun" w:cstheme="minorHAnsi"/>
            <w:noProof/>
          </w:rPr>
          <w:t>针对病毒检测和阻止、垃圾邮件有效性或误报的服务级别承诺</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_Toc501716888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58</w:t>
        </w:r>
        <w:r w:rsidR="00017DF5" w:rsidRPr="00017DF5">
          <w:rPr>
            <w:rFonts w:eastAsia="SimSun" w:cstheme="minorHAnsi"/>
            <w:noProof/>
            <w:webHidden/>
          </w:rPr>
          <w:fldChar w:fldCharType="end"/>
        </w:r>
      </w:hyperlink>
    </w:p>
    <w:p w:rsidR="00017DF5" w:rsidRPr="00017DF5" w:rsidRDefault="00ED6CFD">
      <w:pPr>
        <w:pStyle w:val="TOC1"/>
        <w:tabs>
          <w:tab w:val="right" w:leader="dot" w:pos="5030"/>
        </w:tabs>
        <w:rPr>
          <w:rFonts w:eastAsia="SimSun" w:cstheme="minorHAnsi"/>
          <w:b w:val="0"/>
          <w:caps w:val="0"/>
          <w:noProof/>
          <w:sz w:val="22"/>
          <w:lang w:val="en-US" w:eastAsia="en-US" w:bidi="ar-SA"/>
        </w:rPr>
      </w:pPr>
      <w:hyperlink w:anchor="_Toc501716889" w:history="1">
        <w:r w:rsidR="00017DF5" w:rsidRPr="00017DF5">
          <w:rPr>
            <w:rStyle w:val="Hyperlink"/>
            <w:rFonts w:eastAsia="SimSun" w:cstheme="minorHAnsi"/>
            <w:noProof/>
          </w:rPr>
          <w:t>附录</w:t>
        </w:r>
        <w:r w:rsidR="00017DF5" w:rsidRPr="00017DF5">
          <w:rPr>
            <w:rStyle w:val="Hyperlink"/>
            <w:rFonts w:eastAsia="SimSun" w:cstheme="minorHAnsi"/>
            <w:noProof/>
          </w:rPr>
          <w:t xml:space="preserve"> B - </w:t>
        </w:r>
        <w:r w:rsidR="00017DF5" w:rsidRPr="00017DF5">
          <w:rPr>
            <w:rStyle w:val="Hyperlink"/>
            <w:rFonts w:eastAsia="SimSun" w:cstheme="minorHAnsi"/>
            <w:noProof/>
          </w:rPr>
          <w:t>针对正常服务时间和电子邮件传送的服务级别承诺</w:t>
        </w:r>
        <w:r w:rsidR="00017DF5" w:rsidRPr="00017DF5">
          <w:rPr>
            <w:rFonts w:eastAsia="SimSun" w:cstheme="minorHAnsi"/>
            <w:noProof/>
            <w:webHidden/>
          </w:rPr>
          <w:tab/>
        </w:r>
        <w:r w:rsidR="00017DF5" w:rsidRPr="00017DF5">
          <w:rPr>
            <w:rFonts w:eastAsia="SimSun" w:cstheme="minorHAnsi"/>
            <w:noProof/>
            <w:webHidden/>
          </w:rPr>
          <w:fldChar w:fldCharType="begin"/>
        </w:r>
        <w:r w:rsidR="00017DF5" w:rsidRPr="00017DF5">
          <w:rPr>
            <w:rFonts w:eastAsia="SimSun" w:cstheme="minorHAnsi"/>
            <w:noProof/>
            <w:webHidden/>
          </w:rPr>
          <w:instrText xml:space="preserve"> PAGEREF _Toc501716889 \h </w:instrText>
        </w:r>
        <w:r w:rsidR="00017DF5" w:rsidRPr="00017DF5">
          <w:rPr>
            <w:rFonts w:eastAsia="SimSun" w:cstheme="minorHAnsi"/>
            <w:noProof/>
            <w:webHidden/>
          </w:rPr>
        </w:r>
        <w:r w:rsidR="00017DF5" w:rsidRPr="00017DF5">
          <w:rPr>
            <w:rFonts w:eastAsia="SimSun" w:cstheme="minorHAnsi"/>
            <w:noProof/>
            <w:webHidden/>
          </w:rPr>
          <w:fldChar w:fldCharType="separate"/>
        </w:r>
        <w:r w:rsidR="00017DF5" w:rsidRPr="00017DF5">
          <w:rPr>
            <w:rFonts w:eastAsia="SimSun" w:cstheme="minorHAnsi"/>
            <w:noProof/>
            <w:webHidden/>
          </w:rPr>
          <w:t>59</w:t>
        </w:r>
        <w:r w:rsidR="00017DF5" w:rsidRPr="00017DF5">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017DF5">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501716771"/>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0"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1"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20588C" w:rsidRPr="007B213C" w:rsidRDefault="0020588C" w:rsidP="0020588C">
      <w:pPr>
        <w:pStyle w:val="ProductList-SubSection1Heading"/>
        <w:rPr>
          <w:rFonts w:ascii="Calibri" w:eastAsia="SimSun" w:hAnsi="Calibri" w:cs="Calibri"/>
        </w:rPr>
      </w:pPr>
      <w:bookmarkStart w:id="6" w:name="_Toc457812797"/>
      <w:bookmarkStart w:id="7" w:name="_Toc457821503"/>
      <w:r w:rsidRPr="007B213C">
        <w:rPr>
          <w:rFonts w:ascii="Calibri" w:eastAsia="SimSun" w:hAnsi="Calibri" w:cs="Calibri"/>
        </w:rPr>
        <w:t>对本文档的更改进行的澄清和总结</w:t>
      </w:r>
    </w:p>
    <w:p w:rsidR="0020588C" w:rsidRPr="007B213C" w:rsidRDefault="0020588C" w:rsidP="0020588C">
      <w:pPr>
        <w:pStyle w:val="ProductList-Body"/>
        <w:tabs>
          <w:tab w:val="clear" w:pos="360"/>
          <w:tab w:val="clear" w:pos="720"/>
          <w:tab w:val="clear" w:pos="1080"/>
        </w:tabs>
        <w:rPr>
          <w:rFonts w:ascii="Calibri" w:eastAsia="SimSun" w:hAnsi="Calibri" w:cs="Calibri"/>
        </w:rPr>
      </w:pPr>
      <w:r w:rsidRPr="007B213C">
        <w:rPr>
          <w:rFonts w:ascii="Calibri" w:eastAsia="SimSun" w:hAnsi="Calibri" w:cs="Calibri"/>
        </w:rPr>
        <w:t>以下内容为近期对本</w:t>
      </w:r>
      <w:r w:rsidRPr="007B213C">
        <w:rPr>
          <w:rFonts w:ascii="Calibri" w:eastAsia="SimSun" w:hAnsi="Calibri" w:cs="Calibri"/>
        </w:rPr>
        <w:t xml:space="preserve"> SLA </w:t>
      </w:r>
      <w:r w:rsidRPr="007B213C">
        <w:rPr>
          <w:rFonts w:ascii="Calibri" w:eastAsia="SimSun" w:hAnsi="Calibri" w:cs="Calibri"/>
        </w:rPr>
        <w:t>所做的添加、删除和其他更改。此外，下列内容还针对常见的客户问题详细地解释了</w:t>
      </w:r>
      <w:r w:rsidRPr="007B213C">
        <w:rPr>
          <w:rFonts w:ascii="Calibri" w:eastAsia="SimSun" w:hAnsi="Calibri" w:cs="Calibri"/>
        </w:rPr>
        <w:t xml:space="preserve"> Microsoft </w:t>
      </w:r>
      <w:r w:rsidRPr="007B213C">
        <w:rPr>
          <w:rFonts w:ascii="Calibri" w:eastAsia="SimSun" w:hAnsi="Calibri" w:cs="Calibri"/>
        </w:rPr>
        <w:t>政策。</w:t>
      </w:r>
    </w:p>
    <w:p w:rsidR="0020588C" w:rsidRPr="007B213C" w:rsidRDefault="0020588C" w:rsidP="0020588C">
      <w:pPr>
        <w:pStyle w:val="ProductList-Body"/>
        <w:tabs>
          <w:tab w:val="clear" w:pos="360"/>
          <w:tab w:val="clear" w:pos="720"/>
          <w:tab w:val="clear" w:pos="1080"/>
        </w:tabs>
        <w:rPr>
          <w:rFonts w:ascii="Calibri" w:eastAsia="SimSun" w:hAnsi="Calibri" w:cs="Calibri"/>
        </w:rPr>
      </w:pPr>
    </w:p>
    <w:tbl>
      <w:tblPr>
        <w:tblStyle w:val="TableGrid"/>
        <w:tblW w:w="0" w:type="auto"/>
        <w:tblLook w:val="04A0" w:firstRow="1" w:lastRow="0" w:firstColumn="1" w:lastColumn="0" w:noHBand="0" w:noVBand="1"/>
      </w:tblPr>
      <w:tblGrid>
        <w:gridCol w:w="5395"/>
        <w:gridCol w:w="5395"/>
      </w:tblGrid>
      <w:tr w:rsidR="0020588C" w:rsidRPr="007B213C" w:rsidTr="0020588C">
        <w:trPr>
          <w:tblHeader/>
        </w:trPr>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新增</w:t>
            </w:r>
          </w:p>
        </w:tc>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删除</w:t>
            </w:r>
          </w:p>
        </w:tc>
      </w:tr>
      <w:tr w:rsidR="0020588C" w:rsidRPr="007B213C" w:rsidTr="0020588C">
        <w:trPr>
          <w:tblHeader/>
        </w:trPr>
        <w:tc>
          <w:tcPr>
            <w:tcW w:w="5395" w:type="dxa"/>
            <w:shd w:val="clear" w:color="auto" w:fill="auto"/>
          </w:tcPr>
          <w:p w:rsidR="0020588C" w:rsidRPr="007B213C" w:rsidRDefault="0020588C" w:rsidP="0020588C">
            <w:pPr>
              <w:pStyle w:val="ProductList-OfferingBody"/>
              <w:ind w:left="0"/>
              <w:rPr>
                <w:rFonts w:ascii="Calibri" w:eastAsia="SimSun" w:hAnsi="Calibri" w:cs="Calibri"/>
              </w:rPr>
            </w:pPr>
          </w:p>
        </w:tc>
        <w:tc>
          <w:tcPr>
            <w:tcW w:w="5395" w:type="dxa"/>
            <w:shd w:val="clear" w:color="auto" w:fill="auto"/>
          </w:tcPr>
          <w:p w:rsidR="0020588C" w:rsidRPr="007B213C" w:rsidRDefault="0020588C" w:rsidP="0020588C">
            <w:pPr>
              <w:pStyle w:val="ProductList-OfferingBody"/>
              <w:rPr>
                <w:rFonts w:ascii="Calibri" w:eastAsia="SimSun" w:hAnsi="Calibri" w:cs="Calibri"/>
              </w:rPr>
            </w:pPr>
          </w:p>
        </w:tc>
      </w:tr>
    </w:tbl>
    <w:p w:rsidR="0020588C" w:rsidRPr="007B213C" w:rsidRDefault="0020588C" w:rsidP="0020588C">
      <w:pPr>
        <w:pStyle w:val="ProductList-Body"/>
        <w:rPr>
          <w:rFonts w:ascii="Calibri" w:eastAsia="SimSun" w:hAnsi="Calibri" w:cs="Calibri"/>
        </w:rPr>
      </w:pPr>
    </w:p>
    <w:bookmarkEnd w:id="6"/>
    <w:bookmarkEnd w:id="7"/>
    <w:p w:rsidR="00923361" w:rsidRPr="002A207C" w:rsidRDefault="00923361" w:rsidP="00923361">
      <w:pPr>
        <w:pStyle w:val="ProductList-ClauseHeading"/>
        <w:rPr>
          <w:rFonts w:eastAsia="SimSun" w:cstheme="minorHAnsi"/>
        </w:rPr>
      </w:pPr>
      <w:r w:rsidRPr="002A207C">
        <w:rPr>
          <w:rFonts w:eastAsia="SimSun" w:cstheme="minorHAnsi"/>
        </w:rPr>
        <w:t>适用于特定服务的条款</w:t>
      </w:r>
    </w:p>
    <w:p w:rsidR="00923361" w:rsidRPr="002A207C" w:rsidRDefault="00ED6CFD" w:rsidP="00923361">
      <w:pPr>
        <w:pStyle w:val="ProductList-Body"/>
        <w:rPr>
          <w:rFonts w:eastAsia="SimSun" w:cstheme="minorHAnsi"/>
        </w:rPr>
      </w:pPr>
      <w:hyperlink w:anchor="MicrosoftDynamics365forFianceandOps" w:history="1">
        <w:r w:rsidR="00923361" w:rsidRPr="002A207C">
          <w:rPr>
            <w:rStyle w:val="Hyperlink"/>
            <w:rFonts w:eastAsia="SimSun" w:cstheme="minorHAnsi"/>
          </w:rPr>
          <w:t>Microsoft Dynamics 365 for Finance and Operations (Enterprise Edition)</w:t>
        </w:r>
      </w:hyperlink>
      <w:r w:rsidR="00923361" w:rsidRPr="002A207C">
        <w:rPr>
          <w:rFonts w:eastAsia="SimSun" w:cstheme="minorHAnsi"/>
        </w:rPr>
        <w:t>：对于服务信用减免表格中的</w:t>
      </w:r>
      <w:r w:rsidR="00923361" w:rsidRPr="002A207C">
        <w:rPr>
          <w:rFonts w:eastAsia="SimSun" w:cstheme="minorHAnsi"/>
        </w:rPr>
        <w:t xml:space="preserve"> 25% </w:t>
      </w:r>
      <w:r w:rsidR="00923361" w:rsidRPr="002A207C">
        <w:rPr>
          <w:rFonts w:eastAsia="SimSun" w:cstheme="minorHAnsi"/>
        </w:rPr>
        <w:t>的服务信用减免，将每月正常服务时间百分比从</w:t>
      </w:r>
      <w:r w:rsidR="00923361" w:rsidRPr="002A207C">
        <w:rPr>
          <w:rFonts w:eastAsia="SimSun" w:cstheme="minorHAnsi"/>
        </w:rPr>
        <w:t xml:space="preserve"> &lt;99.5% </w:t>
      </w:r>
      <w:r w:rsidR="00923361" w:rsidRPr="002A207C">
        <w:rPr>
          <w:rFonts w:eastAsia="SimSun" w:cstheme="minorHAnsi"/>
        </w:rPr>
        <w:t>提升至</w:t>
      </w:r>
      <w:r w:rsidR="00923361" w:rsidRPr="002A207C">
        <w:rPr>
          <w:rFonts w:eastAsia="SimSun" w:cstheme="minorHAnsi"/>
        </w:rPr>
        <w:t xml:space="preserve"> &lt;99.9%</w:t>
      </w:r>
      <w:r w:rsidR="00923361" w:rsidRPr="002A207C">
        <w:rPr>
          <w:rFonts w:eastAsia="SimSun" w:cstheme="minorHAnsi"/>
        </w:rPr>
        <w:t>。</w:t>
      </w:r>
    </w:p>
    <w:p w:rsidR="00923361" w:rsidRPr="002A207C" w:rsidRDefault="00ED6CFD" w:rsidP="00923361">
      <w:pPr>
        <w:pStyle w:val="ProductList-Body"/>
        <w:rPr>
          <w:rFonts w:eastAsia="SimSun" w:cstheme="minorHAnsi"/>
        </w:rPr>
      </w:pPr>
      <w:hyperlink w:anchor="MicrosoftDynamics365forRetail" w:history="1">
        <w:r w:rsidR="00923361" w:rsidRPr="002A207C">
          <w:rPr>
            <w:rStyle w:val="Hyperlink"/>
            <w:rFonts w:eastAsia="SimSun" w:cstheme="minorHAnsi"/>
          </w:rPr>
          <w:t>Microsoft Dynamics 365 for Retail</w:t>
        </w:r>
      </w:hyperlink>
      <w:r w:rsidR="00923361" w:rsidRPr="002A207C">
        <w:rPr>
          <w:rFonts w:eastAsia="SimSun" w:cstheme="minorHAnsi"/>
        </w:rPr>
        <w:t>：对于服务信用减免表格中的</w:t>
      </w:r>
      <w:r w:rsidR="00923361" w:rsidRPr="002A207C">
        <w:rPr>
          <w:rFonts w:eastAsia="SimSun" w:cstheme="minorHAnsi"/>
        </w:rPr>
        <w:t xml:space="preserve"> 25% </w:t>
      </w:r>
      <w:r w:rsidR="00923361" w:rsidRPr="002A207C">
        <w:rPr>
          <w:rFonts w:eastAsia="SimSun" w:cstheme="minorHAnsi"/>
        </w:rPr>
        <w:t>的服务信用减免，将每月正常服务时间百分比从</w:t>
      </w:r>
      <w:r w:rsidR="00923361" w:rsidRPr="002A207C">
        <w:rPr>
          <w:rFonts w:eastAsia="SimSun" w:cstheme="minorHAnsi"/>
        </w:rPr>
        <w:t xml:space="preserve"> &lt;99.5% </w:t>
      </w:r>
      <w:r w:rsidR="00923361" w:rsidRPr="002A207C">
        <w:rPr>
          <w:rFonts w:eastAsia="SimSun" w:cstheme="minorHAnsi"/>
        </w:rPr>
        <w:t>提升至</w:t>
      </w:r>
      <w:r w:rsidR="00923361" w:rsidRPr="002A207C">
        <w:rPr>
          <w:rFonts w:eastAsia="SimSun" w:cstheme="minorHAnsi"/>
        </w:rPr>
        <w:t xml:space="preserve"> &lt;99.9%</w:t>
      </w:r>
      <w:r w:rsidR="00923361" w:rsidRPr="002A207C">
        <w:rPr>
          <w:rFonts w:eastAsia="SimSun" w:cstheme="minorHAnsi"/>
        </w:rPr>
        <w:t>。</w:t>
      </w:r>
    </w:p>
    <w:p w:rsidR="00923361" w:rsidRPr="002A207C" w:rsidRDefault="00ED6CFD" w:rsidP="00923361">
      <w:pPr>
        <w:pStyle w:val="ProductList-Body"/>
        <w:rPr>
          <w:rFonts w:eastAsia="SimSun" w:cstheme="minorHAnsi"/>
        </w:rPr>
      </w:pPr>
      <w:hyperlink w:anchor="NetworkWatcher" w:history="1">
        <w:r w:rsidR="00923361" w:rsidRPr="002A207C">
          <w:rPr>
            <w:rStyle w:val="Hyperlink"/>
            <w:rFonts w:eastAsia="SimSun" w:cstheme="minorHAnsi"/>
          </w:rPr>
          <w:t>网络观察程序</w:t>
        </w:r>
      </w:hyperlink>
      <w:r w:rsidR="00923361" w:rsidRPr="002A207C">
        <w:rPr>
          <w:rFonts w:eastAsia="SimSun" w:cstheme="minorHAnsi"/>
        </w:rPr>
        <w:t>：增加了</w:t>
      </w:r>
      <w:r w:rsidR="00923361" w:rsidRPr="002A207C">
        <w:rPr>
          <w:rFonts w:eastAsia="SimSun" w:cstheme="minorHAnsi"/>
        </w:rPr>
        <w:t xml:space="preserve"> Azure </w:t>
      </w:r>
      <w:r w:rsidR="00923361" w:rsidRPr="002A207C">
        <w:rPr>
          <w:rFonts w:eastAsia="SimSun" w:cstheme="minorHAnsi"/>
        </w:rPr>
        <w:t>网络观察程序和相关</w:t>
      </w:r>
      <w:r w:rsidR="00923361" w:rsidRPr="002A207C">
        <w:rPr>
          <w:rFonts w:eastAsia="SimSun" w:cstheme="minorHAnsi"/>
        </w:rPr>
        <w:t xml:space="preserve"> SLA </w:t>
      </w:r>
      <w:r w:rsidR="00923361" w:rsidRPr="002A207C">
        <w:rPr>
          <w:rFonts w:eastAsia="SimSun" w:cstheme="minorHAnsi"/>
        </w:rPr>
        <w:t>条款。</w:t>
      </w:r>
    </w:p>
    <w:p w:rsidR="00923361" w:rsidRPr="002A207C" w:rsidRDefault="00923361" w:rsidP="00923361">
      <w:pPr>
        <w:pStyle w:val="ProductList-Body"/>
        <w:rPr>
          <w:rFonts w:eastAsia="SimSun" w:cstheme="minorHAnsi"/>
        </w:rPr>
      </w:pPr>
      <w:r w:rsidRPr="002A207C">
        <w:rPr>
          <w:rFonts w:eastAsia="SimSun" w:cstheme="minorHAnsi"/>
        </w:rPr>
        <w:t xml:space="preserve">Visual Studio App Center </w:t>
      </w:r>
      <w:r w:rsidRPr="002A207C">
        <w:rPr>
          <w:rFonts w:eastAsia="SimSun" w:cstheme="minorHAnsi"/>
        </w:rPr>
        <w:t>服务：增加了</w:t>
      </w:r>
      <w:r w:rsidRPr="002A207C">
        <w:rPr>
          <w:rFonts w:eastAsia="SimSun" w:cstheme="minorHAnsi"/>
        </w:rPr>
        <w:t xml:space="preserve"> </w:t>
      </w:r>
      <w:hyperlink w:anchor="VisualStudioTeamServices_BuildService" w:history="1">
        <w:r w:rsidRPr="002A207C">
          <w:rPr>
            <w:rStyle w:val="Hyperlink"/>
            <w:rFonts w:eastAsia="SimSun" w:cstheme="minorHAnsi"/>
          </w:rPr>
          <w:t xml:space="preserve">Visual Studio App Center </w:t>
        </w:r>
        <w:r w:rsidRPr="002A207C">
          <w:rPr>
            <w:rStyle w:val="Hyperlink"/>
            <w:rFonts w:eastAsia="SimSun" w:cstheme="minorHAnsi"/>
          </w:rPr>
          <w:t>生成服务</w:t>
        </w:r>
      </w:hyperlink>
      <w:r w:rsidRPr="002A207C">
        <w:rPr>
          <w:rFonts w:eastAsia="SimSun" w:cstheme="minorHAnsi"/>
        </w:rPr>
        <w:t>、</w:t>
      </w:r>
      <w:hyperlink w:anchor="VisualStudioAppCenter_TestService" w:history="1">
        <w:r w:rsidRPr="002A207C">
          <w:rPr>
            <w:rStyle w:val="Hyperlink"/>
            <w:rFonts w:eastAsia="SimSun" w:cstheme="minorHAnsi"/>
          </w:rPr>
          <w:t xml:space="preserve">Visual Studio App Center </w:t>
        </w:r>
        <w:r w:rsidRPr="002A207C">
          <w:rPr>
            <w:rStyle w:val="Hyperlink"/>
            <w:rFonts w:eastAsia="SimSun" w:cstheme="minorHAnsi"/>
          </w:rPr>
          <w:t>测试服务</w:t>
        </w:r>
      </w:hyperlink>
      <w:r w:rsidRPr="002A207C">
        <w:rPr>
          <w:rFonts w:eastAsia="SimSun" w:cstheme="minorHAnsi"/>
        </w:rPr>
        <w:t>和</w:t>
      </w:r>
      <w:r w:rsidRPr="002A207C">
        <w:rPr>
          <w:rFonts w:eastAsia="SimSun" w:cstheme="minorHAnsi"/>
        </w:rPr>
        <w:t xml:space="preserve"> </w:t>
      </w:r>
      <w:hyperlink w:anchor="VisualStudioAppCenter_PushNotification" w:history="1">
        <w:r w:rsidRPr="002A207C">
          <w:rPr>
            <w:rStyle w:val="Hyperlink"/>
            <w:rFonts w:eastAsia="SimSun" w:cstheme="minorHAnsi"/>
          </w:rPr>
          <w:t xml:space="preserve">Visual Studio App Center </w:t>
        </w:r>
        <w:r w:rsidRPr="002A207C">
          <w:rPr>
            <w:rStyle w:val="Hyperlink"/>
            <w:rFonts w:eastAsia="SimSun" w:cstheme="minorHAnsi"/>
          </w:rPr>
          <w:t>推送通知服务</w:t>
        </w:r>
      </w:hyperlink>
      <w:r w:rsidRPr="002A207C">
        <w:rPr>
          <w:rFonts w:eastAsia="SimSun" w:cstheme="minorHAnsi"/>
        </w:rPr>
        <w:t>和相关</w:t>
      </w:r>
      <w:r w:rsidRPr="002A207C">
        <w:rPr>
          <w:rFonts w:eastAsia="SimSun" w:cstheme="minorHAnsi"/>
        </w:rPr>
        <w:t xml:space="preserve"> SLA </w:t>
      </w:r>
      <w:r w:rsidRPr="002A207C">
        <w:rPr>
          <w:rFonts w:eastAsia="SimSun" w:cstheme="minorHAnsi"/>
        </w:rPr>
        <w:t>条款。</w:t>
      </w:r>
    </w:p>
    <w:p w:rsidR="00902FC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2"/>
          <w:footerReference w:type="default" r:id="rId13"/>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501716772"/>
      <w:bookmarkStart w:id="9"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8"/>
    </w:p>
    <w:p w:rsidR="00137E67" w:rsidRPr="008B2FF9" w:rsidRDefault="00137E67" w:rsidP="008B2FF9">
      <w:pPr>
        <w:pStyle w:val="ProductList-SubSection1Heading"/>
        <w:rPr>
          <w:rFonts w:ascii="SimSun" w:eastAsia="SimSun" w:hAnsi="SimSun"/>
          <w:lang w:eastAsia="zh-CN"/>
        </w:rPr>
      </w:pPr>
      <w:bookmarkStart w:id="10" w:name="Definitions"/>
      <w:bookmarkEnd w:id="9"/>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10"/>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11"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2" w:name="GeneralTerms_Claims"/>
      <w:bookmarkEnd w:id="11"/>
      <w:r>
        <w:rPr>
          <w:rFonts w:eastAsia="SimSun" w:hAnsi="SimSun" w:cs="MS Gothic" w:hint="eastAsia"/>
          <w:lang w:eastAsia="zh-CN"/>
        </w:rPr>
        <w:t>索</w:t>
      </w:r>
      <w:r w:rsidRPr="005D5E75">
        <w:rPr>
          <w:rFonts w:ascii="SimSun" w:eastAsia="SimSun" w:hAnsi="SimSun" w:cs="PMingLiU" w:hint="eastAsia"/>
          <w:lang w:eastAsia="zh-CN"/>
        </w:rPr>
        <w:t>赔</w:t>
      </w:r>
    </w:p>
    <w:bookmarkEnd w:id="12"/>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F44479" w:rsidRDefault="00F44479"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4"/>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3" w:name="_Toc501716773"/>
      <w:bookmarkStart w:id="14"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3"/>
    </w:p>
    <w:p w:rsidR="00D41BC4"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1716774"/>
      <w:bookmarkEnd w:id="14"/>
      <w:r>
        <w:t>Microsoft Dynamics</w:t>
      </w:r>
      <w:bookmarkEnd w:id="15"/>
      <w:bookmarkEnd w:id="16"/>
      <w:r>
        <w:t xml:space="preserve"> 365</w:t>
      </w:r>
      <w:bookmarkEnd w:id="17"/>
      <w:bookmarkEnd w:id="18"/>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1716775"/>
      <w:bookmarkStart w:id="22" w:name="_Toc438127029"/>
      <w:bookmarkStart w:id="23" w:name="_Toc457821509"/>
      <w:r>
        <w:t xml:space="preserve">Microsoft Dynamics </w:t>
      </w:r>
      <w:bookmarkEnd w:id="19"/>
      <w:r>
        <w:t>365 for Customer Service</w:t>
      </w:r>
      <w:bookmarkEnd w:id="20"/>
      <w:bookmarkEnd w:id="21"/>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ED6CF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4"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15"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5" w:name="_Toc491629841"/>
      <w:bookmarkStart w:id="26" w:name="_Toc494721330"/>
      <w:bookmarkStart w:id="27" w:name="_Toc501716776"/>
      <w:bookmarkStart w:id="28" w:name="MicrosoftDynamics365forFianceandOpsBizEd"/>
      <w:bookmarkEnd w:id="24"/>
      <w:r w:rsidRPr="000C5D74">
        <w:rPr>
          <w:rFonts w:cstheme="majorHAnsi"/>
        </w:rPr>
        <w:t xml:space="preserve">Microsoft Dynamics 365 for </w:t>
      </w:r>
      <w:bookmarkEnd w:id="25"/>
      <w:r w:rsidRPr="000C5D74">
        <w:rPr>
          <w:rFonts w:cstheme="majorHAnsi"/>
        </w:rPr>
        <w:t>Finance and Operations (Business Edition)</w:t>
      </w:r>
      <w:bookmarkEnd w:id="26"/>
      <w:bookmarkEnd w:id="27"/>
    </w:p>
    <w:bookmarkEnd w:id="28"/>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ED6CF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17"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9" w:name="MicrosoftDynamics365forFianceandOps"/>
      <w:bookmarkStart w:id="30" w:name="_Toc491629842"/>
      <w:bookmarkStart w:id="31" w:name="_Toc494721331"/>
      <w:bookmarkStart w:id="32" w:name="_Toc501716777"/>
      <w:bookmarkEnd w:id="22"/>
      <w:bookmarkEnd w:id="23"/>
      <w:r w:rsidRPr="000C5D74">
        <w:rPr>
          <w:rFonts w:cstheme="majorHAnsi"/>
        </w:rPr>
        <w:t>Microsoft Dynamics 365 for Finance and Operations</w:t>
      </w:r>
      <w:bookmarkEnd w:id="29"/>
      <w:bookmarkEnd w:id="30"/>
      <w:r w:rsidRPr="000C5D74">
        <w:rPr>
          <w:rFonts w:cstheme="majorHAnsi"/>
        </w:rPr>
        <w:t xml:space="preserve"> (Enterprise Edition)</w:t>
      </w:r>
      <w:bookmarkEnd w:id="31"/>
      <w:bookmarkEnd w:id="32"/>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33" w:name="AdditionalDefinitions"/>
      <w:bookmarkEnd w:id="33"/>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5B5FFA" w:rsidRPr="009E57BA" w:rsidRDefault="005B5FFA" w:rsidP="005B5FFA">
      <w:pPr>
        <w:pStyle w:val="ProductList-Body"/>
        <w:spacing w:after="120"/>
        <w:rPr>
          <w:rFonts w:eastAsia="SimSun"/>
          <w:szCs w:val="18"/>
        </w:rPr>
      </w:pPr>
      <w:r w:rsidRPr="009E57BA">
        <w:rPr>
          <w:rFonts w:eastAsia="SimSun"/>
          <w:b/>
          <w:color w:val="00188F"/>
          <w:szCs w:val="18"/>
        </w:rPr>
        <w:t>每月正常服务时间百分比</w:t>
      </w:r>
      <w:r w:rsidRPr="009E57BA">
        <w:rPr>
          <w:rFonts w:eastAsia="SimSun"/>
          <w:b/>
          <w:bCs/>
          <w:szCs w:val="18"/>
        </w:rPr>
        <w:t>：</w:t>
      </w:r>
      <w:r w:rsidRPr="009E57BA">
        <w:rPr>
          <w:rFonts w:eastAsia="SimSun"/>
          <w:szCs w:val="18"/>
        </w:rPr>
        <w:t>给定日历月中活跃租户的每月正常服务时间百分比可按照下列公式进行计算：</w:t>
      </w:r>
    </w:p>
    <w:p w:rsidR="005B5FFA" w:rsidRPr="00ED4DB8" w:rsidRDefault="00ED6CFD"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Default="005B5FFA" w:rsidP="007B6620">
      <w:pPr>
        <w:pStyle w:val="ProductList-Body"/>
        <w:rPr>
          <w:rFonts w:ascii="SimSun" w:hAnsi="SimSun"/>
          <w:b/>
          <w:color w:val="00188F"/>
        </w:rPr>
      </w:pPr>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r w:rsidR="00923361">
              <w:rPr>
                <w:rFonts w:ascii="Calibri" w:eastAsia="SimSun" w:hAnsi="Calibri"/>
              </w:rPr>
              <w:t>9</w:t>
            </w:r>
            <w:r w:rsidRPr="00DA52FD">
              <w:rPr>
                <w:rFonts w:ascii="Calibri" w:eastAsia="SimSun" w:hAnsi="Calibri"/>
              </w:rPr>
              <w:t>%</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4" w:name="_Toc484160631"/>
      <w:bookmarkStart w:id="35" w:name="_Toc501716778"/>
      <w:bookmarkStart w:id="36" w:name="MicrosoftDynamics365forRetail"/>
      <w:bookmarkStart w:id="37" w:name="_Toc461003234"/>
      <w:bookmarkStart w:id="38" w:name="_Toc457821510"/>
      <w:bookmarkStart w:id="39" w:name="_Toc463347126"/>
      <w:r w:rsidRPr="000D0127">
        <w:rPr>
          <w:rFonts w:eastAsia="SimSun"/>
        </w:rPr>
        <w:t>Microsoft Dynamics 365 for Retail</w:t>
      </w:r>
      <w:bookmarkEnd w:id="34"/>
      <w:bookmarkEnd w:id="35"/>
    </w:p>
    <w:bookmarkEnd w:id="36"/>
    <w:p w:rsidR="005B5FFA" w:rsidRPr="0042710B" w:rsidRDefault="005B5FFA" w:rsidP="005B5FFA">
      <w:pPr>
        <w:pStyle w:val="ProductList-Body"/>
        <w:rPr>
          <w:rFonts w:eastAsia="SimSun"/>
        </w:rPr>
      </w:pPr>
      <w:r w:rsidRPr="0042710B">
        <w:rPr>
          <w:rFonts w:eastAsia="SimSun"/>
          <w:b/>
          <w:color w:val="00188F"/>
        </w:rPr>
        <w:t>附加定义：</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w:t>
      </w:r>
      <w:r w:rsidRPr="0042710B">
        <w:rPr>
          <w:rFonts w:eastAsia="SimSun"/>
        </w:rPr>
        <w:t xml:space="preserve"> (A) </w:t>
      </w:r>
      <w:r w:rsidRPr="0042710B">
        <w:rPr>
          <w:rFonts w:eastAsia="SimSun"/>
        </w:rPr>
        <w:t>已部署到合作伙伴应用服务且</w:t>
      </w:r>
      <w:r w:rsidRPr="0042710B">
        <w:rPr>
          <w:rFonts w:eastAsia="SimSun"/>
        </w:rPr>
        <w:t xml:space="preserve"> (B) </w:t>
      </w:r>
      <w:r w:rsidRPr="0042710B">
        <w:rPr>
          <w:rFonts w:eastAsia="SimSun"/>
        </w:rPr>
        <w:t>包含用户可以登录的活跃数据库的管理门户中具备高可用性生产拓扑的租户。</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合作伙伴应用程序服务</w:t>
      </w:r>
      <w:r w:rsidRPr="0042710B">
        <w:rPr>
          <w:rFonts w:eastAsia="SimSun"/>
        </w:rPr>
        <w:t>”</w:t>
      </w:r>
      <w:r w:rsidRPr="0042710B">
        <w:rPr>
          <w:rFonts w:eastAsia="SimSun"/>
        </w:rPr>
        <w:t>是指在</w:t>
      </w:r>
      <w:r w:rsidRPr="0042710B">
        <w:rPr>
          <w:rFonts w:eastAsia="SimSun"/>
        </w:rPr>
        <w:t xml:space="preserve"> (A) </w:t>
      </w:r>
      <w:r w:rsidRPr="0042710B">
        <w:rPr>
          <w:rFonts w:eastAsia="SimSun"/>
        </w:rPr>
        <w:t>用于处理组织的实际业务事务且</w:t>
      </w:r>
      <w:r w:rsidRPr="0042710B">
        <w:rPr>
          <w:rFonts w:eastAsia="SimSun"/>
        </w:rPr>
        <w:t xml:space="preserve"> (B) </w:t>
      </w:r>
      <w:r w:rsidRPr="0042710B">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是指在一个帐单月份期间，使用活跃的高可用性生产拓扑在合作伙伴应用程序服务中部署活跃租户的总累计分钟数。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平台</w:t>
      </w:r>
      <w:r w:rsidRPr="0042710B">
        <w:rPr>
          <w:rFonts w:eastAsia="SimSun"/>
        </w:rPr>
        <w:t>”</w:t>
      </w:r>
      <w:r w:rsidRPr="0042710B">
        <w:rPr>
          <w:rFonts w:eastAsia="SimSun"/>
        </w:rPr>
        <w:t>是指服务的客户端表单、</w:t>
      </w:r>
      <w:r w:rsidRPr="0042710B">
        <w:rPr>
          <w:rFonts w:eastAsia="SimSun"/>
        </w:rPr>
        <w:t xml:space="preserve">SQL Server </w:t>
      </w:r>
      <w:r w:rsidRPr="0042710B">
        <w:rPr>
          <w:rFonts w:eastAsia="SimSun"/>
        </w:rPr>
        <w:t>报告、批量操作、</w:t>
      </w:r>
      <w:r w:rsidRPr="0042710B">
        <w:rPr>
          <w:rFonts w:eastAsia="SimSun"/>
        </w:rPr>
        <w:t xml:space="preserve">API </w:t>
      </w:r>
      <w:r w:rsidRPr="0042710B">
        <w:rPr>
          <w:rFonts w:eastAsia="SimSun"/>
        </w:rPr>
        <w:t>端点，或仅用于商业或零售目的服务零售</w:t>
      </w:r>
      <w:r w:rsidRPr="0042710B">
        <w:rPr>
          <w:rFonts w:eastAsia="SimSun"/>
        </w:rPr>
        <w:t xml:space="preserve"> API</w:t>
      </w:r>
      <w:r w:rsidRPr="0042710B">
        <w:rPr>
          <w:rFonts w:eastAsia="SimSun"/>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缩放单位</w:t>
      </w:r>
      <w:r w:rsidRPr="0042710B">
        <w:rPr>
          <w:rFonts w:eastAsia="SimSun"/>
        </w:rPr>
        <w:t>”</w:t>
      </w:r>
      <w:r w:rsidRPr="0042710B">
        <w:rPr>
          <w:rFonts w:eastAsia="SimSun"/>
        </w:rPr>
        <w:t>是指向合作伙伴应用服务添加的计算和存储资源增量，或从中移除的计算或存储资源增量。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服务基础结构</w:t>
      </w:r>
      <w:r w:rsidRPr="0042710B">
        <w:rPr>
          <w:rFonts w:eastAsia="SimSun"/>
        </w:rPr>
        <w:t>”</w:t>
      </w:r>
      <w:r w:rsidRPr="0042710B">
        <w:rPr>
          <w:rFonts w:eastAsia="SimSun"/>
        </w:rPr>
        <w:t>是指</w:t>
      </w:r>
      <w:r w:rsidRPr="0042710B">
        <w:rPr>
          <w:rFonts w:eastAsia="SimSun"/>
        </w:rPr>
        <w:t xml:space="preserve"> Microsoft </w:t>
      </w:r>
      <w:r w:rsidRPr="0042710B">
        <w:rPr>
          <w:rFonts w:eastAsia="SimSun"/>
        </w:rPr>
        <w:t>提供的与服务相关的身份验证、计算和存储资源。</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F671B6">
        <w:rPr>
          <w:rFonts w:eastAsia="SimSun"/>
          <w:b/>
          <w:bCs/>
        </w:rPr>
        <w:t>：</w:t>
      </w:r>
      <w:r w:rsidRPr="0042710B">
        <w:rPr>
          <w:rFonts w:eastAsia="SimSun"/>
        </w:rPr>
        <w:t>是指由于</w:t>
      </w:r>
      <w:r w:rsidRPr="0042710B">
        <w:rPr>
          <w:rFonts w:eastAsia="SimSun"/>
        </w:rPr>
        <w:t xml:space="preserve"> Microsoft </w:t>
      </w:r>
      <w:r w:rsidRPr="0042710B">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42710B">
        <w:rPr>
          <w:rFonts w:eastAsia="SimSun"/>
        </w:rPr>
        <w:t>“</w:t>
      </w:r>
      <w:r w:rsidRPr="0042710B">
        <w:rPr>
          <w:rFonts w:eastAsia="SimSun"/>
        </w:rPr>
        <w:t>服务</w:t>
      </w:r>
      <w:r w:rsidRPr="0042710B">
        <w:rPr>
          <w:rFonts w:eastAsia="SimSun"/>
        </w:rPr>
        <w:t>”</w:t>
      </w:r>
      <w:r w:rsidRPr="0042710B">
        <w:rPr>
          <w:rFonts w:eastAsia="SimSun"/>
        </w:rPr>
        <w:t>的时间或超出缩放单位容量的时间段。</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F671B6">
        <w:rPr>
          <w:rFonts w:eastAsia="SimSun"/>
          <w:b/>
          <w:bCs/>
        </w:rPr>
        <w:t>：</w:t>
      </w:r>
      <w:r w:rsidRPr="0042710B">
        <w:rPr>
          <w:rFonts w:eastAsia="SimSun"/>
        </w:rPr>
        <w:t>给定日历月中活跃租户的每月正常服务时间百分比可按照下列公式进行计算：</w:t>
      </w:r>
    </w:p>
    <w:p w:rsidR="005B5FFA" w:rsidRPr="00A20E36" w:rsidRDefault="00ED6CFD"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ED4504">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r w:rsidR="00923361">
              <w:rPr>
                <w:rFonts w:eastAsia="SimSun"/>
              </w:rPr>
              <w:t>9</w:t>
            </w:r>
            <w:r w:rsidRPr="0042710B">
              <w:rPr>
                <w:rFonts w:eastAsia="SimSun"/>
              </w:rPr>
              <w:t>%</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ED6CFD"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40" w:name="_Toc501716779"/>
      <w:r>
        <w:t xml:space="preserve">Microsoft Dynamics </w:t>
      </w:r>
      <w:bookmarkEnd w:id="37"/>
      <w:r>
        <w:t>365 for Sales</w:t>
      </w:r>
      <w:bookmarkEnd w:id="38"/>
      <w:bookmarkEnd w:id="39"/>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1" w:name="_Toc501716780"/>
      <w:bookmarkStart w:id="42" w:name="MicrosoftDynamics365forTalent"/>
      <w:r w:rsidRPr="000C5D74">
        <w:rPr>
          <w:rFonts w:cstheme="majorHAnsi"/>
        </w:rPr>
        <w:t>Microsoft Dynamics 365 for Talent</w:t>
      </w:r>
      <w:r w:rsidRPr="000C5D74">
        <w:rPr>
          <w:rFonts w:cstheme="majorHAnsi"/>
        </w:rPr>
        <w:t>、</w:t>
      </w:r>
      <w:r w:rsidRPr="000C5D74">
        <w:rPr>
          <w:rFonts w:cstheme="majorHAnsi"/>
        </w:rPr>
        <w:t xml:space="preserve">Microsoft Dynamics 365 for Talent:Attract </w:t>
      </w:r>
      <w:r w:rsidRPr="000C5D74">
        <w:rPr>
          <w:rFonts w:cstheme="majorHAnsi"/>
        </w:rPr>
        <w:t>和</w:t>
      </w:r>
      <w:r>
        <w:rPr>
          <w:rFonts w:cstheme="majorHAnsi"/>
        </w:rPr>
        <w:t xml:space="preserve"> </w:t>
      </w:r>
      <w:r w:rsidRPr="000C5D74">
        <w:rPr>
          <w:rFonts w:cstheme="majorHAnsi"/>
        </w:rPr>
        <w:t>Microsoft Dynamics 365 for Talent:Onboard</w:t>
      </w:r>
      <w:bookmarkEnd w:id="41"/>
    </w:p>
    <w:bookmarkEnd w:id="42"/>
    <w:p w:rsidR="005B5FFA" w:rsidRPr="0042710B" w:rsidRDefault="005B5FFA" w:rsidP="005B5FFA">
      <w:pPr>
        <w:pStyle w:val="ProductList-Body"/>
        <w:rPr>
          <w:rFonts w:eastAsia="SimSun"/>
        </w:rPr>
      </w:pPr>
      <w:r w:rsidRPr="0042710B">
        <w:rPr>
          <w:rFonts w:eastAsia="SimSun"/>
          <w:b/>
          <w:color w:val="00188F"/>
        </w:rPr>
        <w:t>附加定义</w:t>
      </w:r>
      <w:r w:rsidRPr="00ED4504">
        <w:rPr>
          <w:rFonts w:eastAsia="SimSun"/>
          <w:b/>
          <w:color w:val="00188F"/>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是指包含用户可以登录的活跃数据库的管理门户中具备高可用性生产拓扑的租户。</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停机时间</w:t>
      </w:r>
      <w:r w:rsidRPr="00ED4504">
        <w:rPr>
          <w:rFonts w:eastAsia="SimSun"/>
          <w:b/>
          <w:bCs/>
        </w:rPr>
        <w:t>：</w:t>
      </w:r>
      <w:r w:rsidRPr="0042710B">
        <w:rPr>
          <w:rFonts w:eastAsia="SimSun"/>
        </w:rPr>
        <w:t>拥有相应权限的最终用户无法读取或写入任何服务数据的任何时间段。停机时间不包括计划停机时间。</w:t>
      </w: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4B3A32">
        <w:rPr>
          <w:rFonts w:eastAsia="SimSun"/>
          <w:b/>
          <w:bCs/>
        </w:rPr>
        <w:t>：</w:t>
      </w:r>
      <w:r w:rsidRPr="0042710B">
        <w:rPr>
          <w:rFonts w:eastAsia="SimSun"/>
        </w:rPr>
        <w:t>每月正常服务时间百分比应使用以下公式计算：</w:t>
      </w:r>
    </w:p>
    <w:p w:rsidR="005B5FFA" w:rsidRPr="0042710B" w:rsidRDefault="00ED6CFD"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4B3A32">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ED6CFD"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43" w:name="_Toc501716781"/>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43"/>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44" w:name="_Toc501716782"/>
      <w:r w:rsidRPr="005C50E2">
        <w:rPr>
          <w:rFonts w:ascii="Calibri Light" w:eastAsia="SimSun" w:hAnsi="Calibri Light"/>
          <w:lang w:eastAsia="zh-CN"/>
        </w:rPr>
        <w:t>Duet Enterprise Online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C25A3"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5" w:name="_Toc501716783"/>
      <w:r w:rsidRPr="005C50E2">
        <w:rPr>
          <w:rFonts w:ascii="Calibri Light" w:eastAsia="SimSun" w:hAnsi="Calibri Light"/>
          <w:lang w:eastAsia="zh-CN"/>
        </w:rPr>
        <w:t>Exchange Online</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D70A74"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6" w:name="_Toc501716784"/>
      <w:r w:rsidRPr="005C50E2">
        <w:rPr>
          <w:rFonts w:ascii="Calibri Light" w:eastAsia="SimSun" w:hAnsi="Calibri Light"/>
          <w:lang w:eastAsia="zh-CN"/>
        </w:rPr>
        <w:t>Exchange Online Archiving</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7" w:name="_Toc501716785"/>
      <w:r w:rsidRPr="005C50E2">
        <w:rPr>
          <w:rFonts w:ascii="Calibri Light" w:eastAsia="SimSun" w:hAnsi="Calibri Light"/>
          <w:lang w:eastAsia="zh-CN"/>
        </w:rPr>
        <w:lastRenderedPageBreak/>
        <w:t>Exchange Online Protection</w:t>
      </w:r>
      <w:bookmarkEnd w:id="4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25160"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48" w:name="_Toc463094232"/>
      <w:bookmarkStart w:id="49" w:name="_Toc465333695"/>
      <w:bookmarkStart w:id="50" w:name="_Toc501716786"/>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48"/>
      <w:bookmarkEnd w:id="49"/>
      <w:bookmarkEnd w:id="50"/>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ED6CFD"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51" w:name="_Toc468346539"/>
      <w:bookmarkStart w:id="52" w:name="_Toc501716787"/>
      <w:r w:rsidRPr="0056028A">
        <w:rPr>
          <w:rFonts w:ascii="Calibri Light" w:eastAsia="SimSun" w:hAnsi="Calibri Light"/>
        </w:rPr>
        <w:t>Microsoft MyAnalytics</w:t>
      </w:r>
      <w:bookmarkEnd w:id="51"/>
      <w:bookmarkEnd w:id="52"/>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ED6CFD"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lastRenderedPageBreak/>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3" w:name="_Toc501716788"/>
      <w:r w:rsidRPr="00901A79">
        <w:rPr>
          <w:rFonts w:ascii="Calibri Light" w:eastAsia="SimSun" w:hAnsi="Calibri Light"/>
          <w:lang w:eastAsia="zh-CN"/>
        </w:rPr>
        <w:t>Office 365 Business</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920EE"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6063BE" w:rsidRDefault="00292EEC" w:rsidP="00292EEC">
      <w:pPr>
        <w:pStyle w:val="ProductList-Offering2Heading"/>
        <w:outlineLvl w:val="2"/>
        <w:rPr>
          <w:rFonts w:ascii="Calibri Light" w:eastAsia="SimSun" w:hAnsi="Calibri Light"/>
        </w:rPr>
      </w:pPr>
      <w:bookmarkStart w:id="54" w:name="_Toc477262542"/>
      <w:bookmarkStart w:id="55" w:name="_Toc457821517"/>
      <w:bookmarkStart w:id="56" w:name="_Toc480808092"/>
      <w:bookmarkStart w:id="57" w:name="_Toc501716789"/>
      <w:r w:rsidRPr="006063BE">
        <w:rPr>
          <w:rFonts w:ascii="Calibri Light" w:eastAsia="SimSun" w:hAnsi="Calibri Light"/>
        </w:rPr>
        <w:t xml:space="preserve">Office 365 </w:t>
      </w:r>
      <w:bookmarkEnd w:id="54"/>
      <w:r w:rsidRPr="006063BE">
        <w:rPr>
          <w:rFonts w:ascii="Calibri Light" w:eastAsia="SimSun" w:hAnsi="Calibri Light"/>
        </w:rPr>
        <w:t>Advanced Compliance</w:t>
      </w:r>
      <w:bookmarkEnd w:id="55"/>
      <w:bookmarkEnd w:id="56"/>
      <w:bookmarkEnd w:id="57"/>
    </w:p>
    <w:p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ED6CFD"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ED6CFD"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19"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58" w:name="_Toc501716790"/>
      <w:r w:rsidRPr="00901A79">
        <w:rPr>
          <w:rFonts w:ascii="Calibri Light" w:eastAsia="SimSun" w:hAnsi="Calibri Light"/>
          <w:lang w:eastAsia="zh-CN"/>
        </w:rPr>
        <w:t>Office 365 ProPlus</w:t>
      </w:r>
      <w:bookmarkEnd w:id="58"/>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72B84"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59" w:name="_Toc501716791"/>
      <w:r w:rsidRPr="00901A79">
        <w:rPr>
          <w:rFonts w:ascii="Calibri Light" w:eastAsia="SimSun" w:hAnsi="Calibri Light"/>
          <w:lang w:eastAsia="zh-CN"/>
        </w:rPr>
        <w:t>Office Online</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1A3B27"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60" w:name="_Toc501716792"/>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12E95"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1" w:name="_Toc501716793"/>
      <w:r w:rsidRPr="00901A79">
        <w:rPr>
          <w:rFonts w:ascii="Calibri Light" w:eastAsia="SimSun" w:hAnsi="Calibri Light"/>
          <w:lang w:eastAsia="zh-CN"/>
        </w:rPr>
        <w:t>OneDrive for Business</w:t>
      </w:r>
      <w:bookmarkEnd w:id="6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985019"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62" w:name="_Toc501716794"/>
      <w:r w:rsidRPr="00901A79">
        <w:rPr>
          <w:rFonts w:ascii="Calibri Light" w:eastAsia="SimSun" w:hAnsi="Calibri Light"/>
          <w:lang w:eastAsia="zh-CN"/>
        </w:rPr>
        <w:t>Project Online</w:t>
      </w:r>
      <w:bookmarkEnd w:id="6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491898"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3" w:name="_Toc501716795"/>
      <w:r w:rsidRPr="00901A79">
        <w:rPr>
          <w:rFonts w:ascii="Calibri Light" w:eastAsia="SimSun" w:hAnsi="Calibri Light"/>
          <w:lang w:eastAsia="zh-CN"/>
        </w:rPr>
        <w:t>SharePoint Online</w:t>
      </w:r>
      <w:bookmarkEnd w:id="6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FD6BE1"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4" w:name="_Toc501716796"/>
      <w:r w:rsidRPr="00901A79">
        <w:rPr>
          <w:rFonts w:ascii="Calibri Light" w:eastAsia="SimSun" w:hAnsi="Calibri Light"/>
          <w:lang w:eastAsia="zh-CN"/>
        </w:rPr>
        <w:t>Skype for Business Online</w:t>
      </w:r>
      <w:bookmarkEnd w:id="6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337481"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65" w:name="_Toc440269628"/>
      <w:bookmarkStart w:id="66" w:name="SfB_PSTN"/>
      <w:bookmarkStart w:id="67" w:name="_Toc441215707"/>
      <w:bookmarkStart w:id="68" w:name="_Toc501716797"/>
      <w:r w:rsidRPr="00536F4C">
        <w:rPr>
          <w:rFonts w:ascii="Calibri Light" w:eastAsia="SimSun" w:hAnsi="Calibri Light"/>
        </w:rPr>
        <w:t xml:space="preserve">Skype for Business Online – PSTN </w:t>
      </w:r>
      <w:r w:rsidRPr="00536F4C">
        <w:rPr>
          <w:rFonts w:ascii="Calibri Light" w:eastAsia="SimSun" w:hAnsi="Calibri Light"/>
        </w:rPr>
        <w:t>通话</w:t>
      </w:r>
      <w:bookmarkEnd w:id="65"/>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66"/>
      <w:bookmarkEnd w:id="67"/>
      <w:bookmarkEnd w:id="68"/>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rsidR="00A714A1" w:rsidRPr="00536F4C" w:rsidRDefault="00ED6CFD"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69" w:name="_Toc444249041"/>
      <w:bookmarkStart w:id="70" w:name="_Toc501716798"/>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69"/>
      <w:bookmarkEnd w:id="70"/>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rsidR="00A714A1" w:rsidRPr="00536F4C" w:rsidRDefault="00ED6CFD"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lastRenderedPageBreak/>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20588C" w:rsidRPr="00DA4BB1" w:rsidRDefault="0020588C" w:rsidP="0020588C">
      <w:pPr>
        <w:pStyle w:val="ProductList-Offering2Heading"/>
        <w:outlineLvl w:val="2"/>
        <w:rPr>
          <w:rFonts w:ascii="Calibri Light" w:eastAsia="SimSun" w:hAnsi="Calibri Light" w:cs="Calibri Light"/>
        </w:rPr>
      </w:pPr>
      <w:bookmarkStart w:id="71" w:name="_Toc501716799"/>
      <w:bookmarkStart w:id="72" w:name="_Toc487138021"/>
      <w:bookmarkStart w:id="73" w:name="_Hlk487275150"/>
      <w:r w:rsidRPr="00DA4BB1">
        <w:rPr>
          <w:rFonts w:ascii="Calibri Light" w:eastAsia="SimSun" w:hAnsi="Calibri Light" w:cs="Calibri Light"/>
        </w:rPr>
        <w:t>Workplace Analytics</w:t>
      </w:r>
      <w:bookmarkEnd w:id="71"/>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030F27">
        <w:rPr>
          <w:rFonts w:ascii="Calibri" w:eastAsia="SimSun" w:hAnsi="Calibri" w:cs="Calibri"/>
          <w:b/>
          <w:bCs/>
        </w:rPr>
        <w:t>：</w:t>
      </w:r>
      <w:r w:rsidRPr="007B213C">
        <w:rPr>
          <w:rFonts w:ascii="Calibri" w:eastAsia="SimSun" w:hAnsi="Calibri" w:cs="Calibri"/>
        </w:rPr>
        <w:t>用户无法访问</w:t>
      </w:r>
      <w:r w:rsidRPr="007B213C">
        <w:rPr>
          <w:rFonts w:ascii="Calibri" w:eastAsia="SimSun" w:hAnsi="Calibri" w:cs="Calibri"/>
        </w:rPr>
        <w:t xml:space="preserve"> Workplace Analytics </w:t>
      </w:r>
      <w:r w:rsidRPr="007B213C">
        <w:rPr>
          <w:rFonts w:ascii="Calibri" w:eastAsia="SimSun" w:hAnsi="Calibri" w:cs="Calibri"/>
        </w:rPr>
        <w:t>网站的任何时间段。</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030F27">
        <w:rPr>
          <w:rFonts w:ascii="Calibri" w:eastAsia="SimSun" w:hAnsi="Calibri" w:cs="Calibri"/>
          <w:b/>
          <w:bCs/>
        </w:rPr>
        <w:t>：</w:t>
      </w:r>
      <w:r w:rsidRPr="007B213C">
        <w:rPr>
          <w:rFonts w:ascii="Calibri" w:eastAsia="SimSun" w:hAnsi="Calibri" w:cs="Calibri"/>
        </w:rPr>
        <w:t>每月正常服务时间百分比应使用以下公式计算：</w:t>
      </w:r>
    </w:p>
    <w:p w:rsidR="0020588C" w:rsidRPr="007B213C" w:rsidRDefault="0020588C" w:rsidP="0020588C">
      <w:pPr>
        <w:pStyle w:val="ProductList-Body"/>
        <w:rPr>
          <w:rFonts w:ascii="Calibri" w:eastAsia="SimSun" w:hAnsi="Calibri" w:cs="Calibri"/>
        </w:rPr>
      </w:pPr>
    </w:p>
    <w:p w:rsidR="0020588C" w:rsidRPr="007B213C" w:rsidRDefault="00ED6CFD"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keepNext/>
        <w:rPr>
          <w:rFonts w:ascii="Calibri" w:eastAsia="SimSun" w:hAnsi="Calibri" w:cs="Calibri"/>
        </w:rPr>
      </w:pPr>
      <w:r w:rsidRPr="007B213C">
        <w:rPr>
          <w:rFonts w:ascii="Calibri" w:eastAsia="SimSun" w:hAnsi="Calibri" w:cs="Calibri"/>
          <w:b/>
          <w:color w:val="00188F"/>
        </w:rPr>
        <w:t>服务信用减免</w:t>
      </w:r>
      <w:r w:rsidRPr="00DA709E">
        <w:rPr>
          <w:rFonts w:ascii="Calibri" w:eastAsia="SimSun"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B213C" w:rsidTr="0020588C">
        <w:trPr>
          <w:tblHeader/>
        </w:trPr>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50%</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95%</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100%</w:t>
            </w:r>
          </w:p>
        </w:tc>
      </w:tr>
    </w:tbl>
    <w:p w:rsidR="0020588C" w:rsidRPr="00B03E95" w:rsidRDefault="00ED6CFD"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74" w:name="_Toc501716800"/>
      <w:bookmarkEnd w:id="72"/>
      <w:bookmarkEnd w:id="73"/>
      <w:r w:rsidRPr="00901A79">
        <w:rPr>
          <w:rFonts w:ascii="Calibri Light" w:eastAsia="SimSun" w:hAnsi="Calibri Light"/>
          <w:lang w:eastAsia="zh-CN"/>
        </w:rPr>
        <w:t>Yammer Enterprise</w:t>
      </w:r>
      <w:bookmarkEnd w:id="7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712FAF"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75" w:name="_Toc501716801"/>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5"/>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76" w:name="_Toc464226287"/>
      <w:bookmarkStart w:id="77" w:name="_Toc501716802"/>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76"/>
      <w:bookmarkEnd w:id="77"/>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lastRenderedPageBreak/>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ED6CFD"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78" w:name="_Toc480808105"/>
      <w:bookmarkStart w:id="79" w:name="_Toc501716803"/>
      <w:r w:rsidRPr="00292EEC">
        <w:rPr>
          <w:rFonts w:ascii="Calibri Light" w:eastAsia="SimSun" w:hAnsi="Calibri Light" w:hint="eastAsia"/>
          <w:lang w:eastAsia="zh-CN"/>
        </w:rPr>
        <w:t>Analysis Services</w:t>
      </w:r>
      <w:bookmarkEnd w:id="78"/>
      <w:bookmarkEnd w:id="79"/>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rsidR="00292EEC" w:rsidRPr="0003687F" w:rsidRDefault="00292EEC" w:rsidP="00292EEC">
      <w:pPr>
        <w:pStyle w:val="ProductList-Body"/>
        <w:rPr>
          <w:rFonts w:ascii="Calibri" w:eastAsia="SimSun" w:hAnsi="Calibri"/>
        </w:rPr>
      </w:pPr>
    </w:p>
    <w:p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rsidR="00292EEC" w:rsidRPr="0003687F" w:rsidRDefault="00ED6CFD"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ED6CFD"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80" w:name="_Toc501716804"/>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8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ED6CFD"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207C" w:rsidRDefault="00923361" w:rsidP="00923361">
      <w:pPr>
        <w:pStyle w:val="ProductList-Body"/>
        <w:rPr>
          <w:rFonts w:eastAsia="SimSun" w:cstheme="minorHAnsi"/>
        </w:rPr>
      </w:pPr>
      <w:r w:rsidRPr="002A207C">
        <w:rPr>
          <w:rFonts w:eastAsia="SimSun" w:cstheme="minorHAnsi"/>
          <w:b/>
          <w:color w:val="00188F"/>
        </w:rPr>
        <w:t>在单一区域内进行扩展的基本层级、标准层级和高级层级部署的服务信用减免</w:t>
      </w:r>
      <w:r w:rsidRPr="002A207C">
        <w:rPr>
          <w:rFonts w:eastAsia="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207C" w:rsidTr="00923361">
        <w:trPr>
          <w:tblHeader/>
        </w:trPr>
        <w:tc>
          <w:tcPr>
            <w:tcW w:w="540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540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923361" w:rsidRPr="002A207C" w:rsidTr="00923361">
        <w:tc>
          <w:tcPr>
            <w:tcW w:w="5400" w:type="dxa"/>
          </w:tcPr>
          <w:p w:rsidR="00923361" w:rsidRPr="002A207C" w:rsidRDefault="00923361" w:rsidP="00923361">
            <w:pPr>
              <w:pStyle w:val="ProductList-OfferingBody"/>
              <w:jc w:val="center"/>
              <w:rPr>
                <w:rFonts w:eastAsia="SimSun" w:cstheme="minorHAnsi"/>
              </w:rPr>
            </w:pPr>
            <w:r w:rsidRPr="002A207C">
              <w:rPr>
                <w:rFonts w:eastAsia="SimSun" w:cstheme="minorHAnsi"/>
              </w:rPr>
              <w:t>&lt; 99.9%</w:t>
            </w:r>
          </w:p>
        </w:tc>
        <w:tc>
          <w:tcPr>
            <w:tcW w:w="5400" w:type="dxa"/>
          </w:tcPr>
          <w:p w:rsidR="00923361" w:rsidRPr="002A207C" w:rsidRDefault="00923361" w:rsidP="00923361">
            <w:pPr>
              <w:pStyle w:val="ProductList-OfferingBody"/>
              <w:jc w:val="center"/>
              <w:rPr>
                <w:rFonts w:eastAsia="SimSun" w:cstheme="minorHAnsi"/>
              </w:rPr>
            </w:pPr>
            <w:r w:rsidRPr="002A207C">
              <w:rPr>
                <w:rFonts w:eastAsia="SimSun" w:cstheme="minorHAnsi"/>
              </w:rPr>
              <w:t>10%</w:t>
            </w:r>
          </w:p>
        </w:tc>
      </w:tr>
      <w:tr w:rsidR="00923361" w:rsidRPr="002A207C" w:rsidTr="00923361">
        <w:tc>
          <w:tcPr>
            <w:tcW w:w="5400" w:type="dxa"/>
          </w:tcPr>
          <w:p w:rsidR="00923361" w:rsidRPr="002A207C" w:rsidRDefault="00923361" w:rsidP="00923361">
            <w:pPr>
              <w:pStyle w:val="ProductList-OfferingBody"/>
              <w:jc w:val="center"/>
              <w:rPr>
                <w:rFonts w:eastAsia="SimSun" w:cstheme="minorHAnsi"/>
              </w:rPr>
            </w:pPr>
            <w:r w:rsidRPr="002A207C">
              <w:rPr>
                <w:rFonts w:eastAsia="SimSun" w:cstheme="minorHAnsi"/>
              </w:rPr>
              <w:lastRenderedPageBreak/>
              <w:t>&lt; 99%</w:t>
            </w:r>
          </w:p>
        </w:tc>
        <w:tc>
          <w:tcPr>
            <w:tcW w:w="5400" w:type="dxa"/>
          </w:tcPr>
          <w:p w:rsidR="00923361" w:rsidRPr="002A207C" w:rsidRDefault="00923361" w:rsidP="00923361">
            <w:pPr>
              <w:pStyle w:val="ProductList-OfferingBody"/>
              <w:jc w:val="center"/>
              <w:rPr>
                <w:rFonts w:eastAsia="SimSun" w:cstheme="minorHAnsi"/>
              </w:rPr>
            </w:pPr>
            <w:r w:rsidRPr="002A207C">
              <w:rPr>
                <w:rFonts w:eastAsia="SimSun" w:cstheme="minorHAnsi"/>
              </w:rPr>
              <w:t>25%</w:t>
            </w:r>
          </w:p>
        </w:tc>
      </w:tr>
    </w:tbl>
    <w:p w:rsidR="00137E67" w:rsidRDefault="00137E67" w:rsidP="00137E67">
      <w:pPr>
        <w:pStyle w:val="ProductList-Body"/>
        <w:rPr>
          <w:rFonts w:eastAsia="SimSun"/>
          <w:lang w:val="zh-CN" w:eastAsia="zh-CN" w:bidi="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81" w:name="_Toc501716805"/>
      <w:bookmarkStart w:id="82" w:name="_Toc430180030"/>
      <w:bookmarkStart w:id="83" w:name="_Toc433975835"/>
      <w:bookmarkStart w:id="84" w:name="_Toc425256416"/>
      <w:r>
        <w:rPr>
          <w:rFonts w:asciiTheme="minorHAnsi" w:eastAsia="SimSun" w:hAnsi="SimSun" w:cs="MingLiU" w:hint="eastAsia"/>
        </w:rPr>
        <w:t>应用服务</w:t>
      </w:r>
      <w:bookmarkEnd w:id="81"/>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ED6CFD"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1" w:anchor="Definitions" w:history="1">
        <w:r w:rsidR="00902FC2" w:rsidRPr="00956752">
          <w:rPr>
            <w:rStyle w:val="Hyperlink"/>
            <w:rFonts w:eastAsia="SimSun" w:hint="eastAsia"/>
            <w:color w:val="0563C1"/>
            <w:sz w:val="16"/>
            <w:szCs w:val="16"/>
            <w:lang w:eastAsia="zh-CN"/>
          </w:rPr>
          <w:t>定义</w:t>
        </w:r>
      </w:hyperlink>
      <w:bookmarkEnd w:id="82"/>
      <w:bookmarkEnd w:id="83"/>
    </w:p>
    <w:p w:rsidR="005C6472" w:rsidRDefault="005C6472" w:rsidP="005C6472">
      <w:pPr>
        <w:pStyle w:val="ProductList-Offering2Heading"/>
        <w:tabs>
          <w:tab w:val="clear" w:pos="360"/>
        </w:tabs>
        <w:outlineLvl w:val="2"/>
        <w:rPr>
          <w:rFonts w:ascii="Calibri" w:eastAsia="SimSun" w:hAnsi="Calibri"/>
          <w:lang w:eastAsia="zh-CN"/>
        </w:rPr>
      </w:pPr>
      <w:bookmarkStart w:id="85" w:name="_Toc501716806"/>
      <w:r>
        <w:rPr>
          <w:rFonts w:ascii="Calibri" w:eastAsia="SimSun" w:hAnsi="SimSun" w:cs="MingLiU" w:hint="eastAsia"/>
          <w:lang w:eastAsia="zh-CN"/>
        </w:rPr>
        <w:t>应用程序网关</w:t>
      </w:r>
      <w:bookmarkEnd w:id="84"/>
      <w:bookmarkEnd w:id="85"/>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ED6CFD"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5B5FFA">
      <w:pPr>
        <w:pStyle w:val="ProductList-Offering2Heading"/>
        <w:keepNext/>
        <w:outlineLvl w:val="2"/>
        <w:rPr>
          <w:rFonts w:ascii="Calibri Light" w:eastAsia="SimSun" w:hAnsi="Calibri Light"/>
        </w:rPr>
      </w:pPr>
      <w:bookmarkStart w:id="86" w:name="Defination"/>
      <w:bookmarkStart w:id="87" w:name="_Toc468346556"/>
      <w:bookmarkStart w:id="88" w:name="_Toc501716807"/>
      <w:bookmarkStart w:id="89" w:name="_Toc440269641"/>
      <w:bookmarkStart w:id="90" w:name="_Toc441215719"/>
      <w:bookmarkStart w:id="91" w:name="AutomationService"/>
      <w:bookmarkStart w:id="92" w:name="_Toc441217624"/>
      <w:bookmarkEnd w:id="86"/>
      <w:r w:rsidRPr="00B20116">
        <w:rPr>
          <w:rFonts w:ascii="Calibri Light" w:eastAsia="SimSun" w:hAnsi="Calibri Light"/>
        </w:rPr>
        <w:lastRenderedPageBreak/>
        <w:t>Application Insights</w:t>
      </w:r>
      <w:bookmarkEnd w:id="87"/>
      <w:bookmarkEnd w:id="88"/>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ED6CFD"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ED6CFD"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93" w:name="_Toc501716808"/>
      <w:r w:rsidRPr="002D48D2">
        <w:rPr>
          <w:rFonts w:asciiTheme="minorHAnsi" w:eastAsia="SimSun" w:hAnsi="SimSun" w:hint="eastAsia"/>
          <w:lang w:eastAsia="zh-CN"/>
        </w:rPr>
        <w:t>自动化服务</w:t>
      </w:r>
      <w:bookmarkEnd w:id="89"/>
      <w:bookmarkEnd w:id="90"/>
      <w:bookmarkEnd w:id="91"/>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92"/>
      <w:bookmarkEnd w:id="93"/>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94" w:name="定义"/>
      <w:r w:rsidRPr="002D48D2">
        <w:rPr>
          <w:rFonts w:eastAsia="SimSun" w:hAnsi="SimSun" w:hint="eastAsia"/>
          <w:b/>
          <w:color w:val="00188F"/>
          <w:lang w:eastAsia="zh-CN"/>
        </w:rPr>
        <w:t>定义</w:t>
      </w:r>
      <w:bookmarkEnd w:id="94"/>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ED6CFD"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95" w:name="_Toc441217625"/>
      <w:bookmarkStart w:id="96" w:name="_Toc501716809"/>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95"/>
      <w:bookmarkEnd w:id="9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A64A5E"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B648A8" w:rsidRPr="005D5621"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97" w:name="_Toc482880958"/>
      <w:bookmarkStart w:id="98" w:name="_Toc501716810"/>
      <w:bookmarkStart w:id="99" w:name="_Toc425256419"/>
      <w:r w:rsidRPr="005D5621">
        <w:rPr>
          <w:rFonts w:ascii="Calibri Light" w:eastAsia="SimSun" w:hAnsi="Calibri Light"/>
        </w:rPr>
        <w:t>Azure Cosmos DB</w:t>
      </w:r>
      <w:bookmarkEnd w:id="97"/>
      <w:bookmarkEnd w:id="98"/>
    </w:p>
    <w:p w:rsidR="00B648A8" w:rsidRPr="00AA1A5B" w:rsidRDefault="00B648A8" w:rsidP="00B648A8">
      <w:pPr>
        <w:pStyle w:val="ProductList-Body"/>
        <w:rPr>
          <w:rFonts w:eastAsia="SimSun"/>
        </w:rPr>
      </w:pPr>
      <w:r w:rsidRPr="00AA1A5B">
        <w:rPr>
          <w:rFonts w:eastAsia="SimSun"/>
          <w:b/>
          <w:color w:val="00188F"/>
        </w:rPr>
        <w:t>附加定义：</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集合</w:t>
      </w:r>
      <w:r w:rsidRPr="005221F2">
        <w:rPr>
          <w:rFonts w:ascii="SimSun" w:eastAsia="SimSun" w:hAnsi="SimSun"/>
        </w:rPr>
        <w:t>”</w:t>
      </w:r>
      <w:r w:rsidRPr="00AA1A5B">
        <w:rPr>
          <w:rFonts w:eastAsia="SimSun"/>
        </w:rPr>
        <w:t>是指</w:t>
      </w:r>
      <w:r w:rsidRPr="00AA1A5B">
        <w:rPr>
          <w:rFonts w:eastAsia="SimSun"/>
        </w:rPr>
        <w:t xml:space="preserve"> JSON </w:t>
      </w:r>
      <w:r w:rsidRPr="00AA1A5B">
        <w:rPr>
          <w:rFonts w:eastAsia="SimSun"/>
        </w:rPr>
        <w:t>文档的容器，它是事务和查询规模的单位。</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消耗的</w:t>
      </w:r>
      <w:r w:rsidRPr="00AA1A5B">
        <w:rPr>
          <w:rFonts w:eastAsia="SimSun"/>
          <w:b/>
          <w:color w:val="00188F"/>
        </w:rPr>
        <w:t xml:space="preserve"> RU </w:t>
      </w:r>
      <w:r w:rsidRPr="00AA1A5B">
        <w:rPr>
          <w:rFonts w:eastAsia="SimSun"/>
          <w:b/>
          <w:color w:val="00188F"/>
        </w:rPr>
        <w:t>数</w:t>
      </w:r>
      <w:r w:rsidRPr="005221F2">
        <w:rPr>
          <w:rFonts w:ascii="SimSun" w:eastAsia="SimSun" w:hAnsi="SimSun"/>
        </w:rPr>
        <w:t>”</w:t>
      </w:r>
      <w:r w:rsidRPr="00AA1A5B">
        <w:rPr>
          <w:rFonts w:eastAsia="SimSun"/>
        </w:rPr>
        <w:t>是指在指定的一秒内</w:t>
      </w:r>
      <w:r w:rsidRPr="00AA1A5B">
        <w:rPr>
          <w:rFonts w:eastAsia="SimSun"/>
        </w:rPr>
        <w:t xml:space="preserve"> Azure Cosmos DB </w:t>
      </w:r>
      <w:r w:rsidRPr="00AA1A5B">
        <w:rPr>
          <w:rFonts w:eastAsia="SimSun"/>
        </w:rPr>
        <w:t>集合处理的所有请求所消耗的请求单位的总数。</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数据库帐户</w:t>
      </w:r>
      <w:r w:rsidRPr="005221F2">
        <w:rPr>
          <w:rFonts w:ascii="SimSun" w:eastAsia="SimSun" w:hAnsi="SimSun"/>
        </w:rPr>
        <w:t>”</w:t>
      </w:r>
      <w:r w:rsidRPr="00AA1A5B">
        <w:rPr>
          <w:rFonts w:eastAsia="SimSun"/>
        </w:rPr>
        <w:t>是指</w:t>
      </w:r>
      <w:r w:rsidRPr="00AA1A5B">
        <w:rPr>
          <w:rFonts w:eastAsia="SimSun"/>
        </w:rPr>
        <w:t xml:space="preserve"> Azure Cosmos DB </w:t>
      </w:r>
      <w:r w:rsidRPr="00AA1A5B">
        <w:rPr>
          <w:rFonts w:eastAsia="SimSun"/>
        </w:rPr>
        <w:t>资源模型的顶级资源。一个</w:t>
      </w:r>
      <w:r w:rsidRPr="00AA1A5B">
        <w:rPr>
          <w:rFonts w:eastAsia="SimSun"/>
        </w:rPr>
        <w:t xml:space="preserve"> Azure Cosmos DB </w:t>
      </w:r>
      <w:r w:rsidRPr="00AA1A5B">
        <w:rPr>
          <w:rFonts w:eastAsia="SimSun"/>
        </w:rPr>
        <w:t>数据库帐户包含一个或多个数据库。</w:t>
      </w:r>
    </w:p>
    <w:p w:rsidR="00B648A8" w:rsidRDefault="00B648A8" w:rsidP="00B648A8">
      <w:pPr>
        <w:pStyle w:val="ProductList-Body"/>
        <w:spacing w:after="40"/>
      </w:pPr>
      <w:r w:rsidRPr="005221F2">
        <w:rPr>
          <w:rFonts w:ascii="SimSun" w:eastAsia="SimSun" w:hAnsi="SimSun"/>
        </w:rPr>
        <w:t>“</w:t>
      </w:r>
      <w:r w:rsidRPr="00AA1A5B">
        <w:rPr>
          <w:rFonts w:eastAsia="SimSun"/>
          <w:b/>
          <w:color w:val="00188F"/>
        </w:rPr>
        <w:t>失败的请求数</w:t>
      </w:r>
      <w:r w:rsidRPr="005221F2">
        <w:rPr>
          <w:rFonts w:ascii="SimSun" w:eastAsia="SimSun" w:hAnsi="SimSun"/>
        </w:rPr>
        <w:t>”</w:t>
      </w:r>
      <w:r w:rsidRPr="00AA1A5B">
        <w:rPr>
          <w:rFonts w:eastAsia="SimSun"/>
        </w:rPr>
        <w:t>是指在下表中记录的最大上限内，总请求中返回错误代码或未能返回成功代码的请求数。</w:t>
      </w:r>
    </w:p>
    <w:p w:rsidR="00923361" w:rsidRPr="002A207C" w:rsidRDefault="00923361" w:rsidP="00923361">
      <w:pPr>
        <w:pStyle w:val="ProductList-Body"/>
        <w:spacing w:after="40"/>
        <w:rPr>
          <w:rFonts w:eastAsia="SimSun" w:cstheme="minorHAnsi"/>
        </w:rPr>
      </w:pPr>
      <w:r w:rsidRPr="00923361">
        <w:rPr>
          <w:rFonts w:ascii="SimSun" w:eastAsia="SimSun" w:hAnsi="SimSun"/>
        </w:rPr>
        <w:t>“</w:t>
      </w:r>
      <w:r w:rsidRPr="002A207C">
        <w:rPr>
          <w:rFonts w:eastAsia="SimSun" w:cstheme="minorHAnsi"/>
          <w:b/>
          <w:color w:val="00188F"/>
        </w:rPr>
        <w:t>失败的读取请求数</w:t>
      </w:r>
      <w:r w:rsidRPr="00923361">
        <w:rPr>
          <w:rFonts w:ascii="SimSun" w:eastAsia="SimSun" w:hAnsi="SimSun"/>
        </w:rPr>
        <w:t>”</w:t>
      </w:r>
      <w:r w:rsidRPr="002A207C">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操作</w:t>
            </w:r>
          </w:p>
        </w:tc>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处理延迟最大上限</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所有数据库帐户配置操作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2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添加新区域</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手动故障转移</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资源操作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秒</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媒体操作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秒</w:t>
            </w:r>
          </w:p>
        </w:tc>
      </w:tr>
    </w:tbl>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配置的</w:t>
      </w:r>
      <w:r w:rsidRPr="00AA1A5B">
        <w:rPr>
          <w:rFonts w:eastAsia="SimSun"/>
          <w:b/>
          <w:color w:val="00188F"/>
          <w:sz w:val="18"/>
        </w:rPr>
        <w:t xml:space="preserve"> RU</w:t>
      </w:r>
      <w:r w:rsidRPr="005221F2">
        <w:rPr>
          <w:rFonts w:ascii="SimSun" w:eastAsia="SimSun" w:hAnsi="SimSun"/>
          <w:sz w:val="18"/>
        </w:rPr>
        <w:t>”</w:t>
      </w:r>
      <w:r w:rsidRPr="00AA1A5B">
        <w:rPr>
          <w:rFonts w:eastAsia="SimSun"/>
          <w:sz w:val="18"/>
        </w:rPr>
        <w:t>是指在指定的一秒内，为指定</w:t>
      </w:r>
      <w:r w:rsidRPr="00AA1A5B">
        <w:rPr>
          <w:rFonts w:eastAsia="SimSun"/>
          <w:sz w:val="18"/>
        </w:rPr>
        <w:t xml:space="preserve"> Azure </w:t>
      </w:r>
      <w:r w:rsidRPr="00AA1A5B">
        <w:rPr>
          <w:rStyle w:val="ProductList-BodyChar"/>
          <w:rFonts w:eastAsia="SimSun"/>
        </w:rPr>
        <w:t>Cosmos DB</w:t>
      </w:r>
      <w:r w:rsidRPr="00AA1A5B">
        <w:rPr>
          <w:rFonts w:eastAsia="SimSun"/>
          <w:sz w:val="18"/>
        </w:rPr>
        <w:t xml:space="preserve"> </w:t>
      </w:r>
      <w:r w:rsidRPr="00AA1A5B">
        <w:rPr>
          <w:rFonts w:eastAsia="SimSun"/>
          <w:sz w:val="18"/>
        </w:rPr>
        <w:t>集合配置的所有请求单位。</w:t>
      </w:r>
    </w:p>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率受限请求数</w:t>
      </w:r>
      <w:r w:rsidRPr="005221F2">
        <w:rPr>
          <w:rFonts w:ascii="SimSun" w:eastAsia="SimSun" w:hAnsi="SimSun"/>
          <w:sz w:val="18"/>
        </w:rPr>
        <w:t>”</w:t>
      </w:r>
      <w:r w:rsidRPr="00AA1A5B">
        <w:rPr>
          <w:rFonts w:eastAsia="SimSun"/>
          <w:sz w:val="18"/>
        </w:rPr>
        <w:t>是指在指定的一秒内，在消耗的</w:t>
      </w:r>
      <w:r w:rsidRPr="00AA1A5B">
        <w:rPr>
          <w:rFonts w:eastAsia="SimSun"/>
          <w:sz w:val="18"/>
        </w:rPr>
        <w:t xml:space="preserve"> RU </w:t>
      </w:r>
      <w:r w:rsidRPr="00AA1A5B">
        <w:rPr>
          <w:rFonts w:eastAsia="SimSun"/>
          <w:sz w:val="18"/>
        </w:rPr>
        <w:t>数超过集合中的某部分配置的</w:t>
      </w:r>
      <w:r w:rsidRPr="00AA1A5B">
        <w:rPr>
          <w:rFonts w:eastAsia="SimSun"/>
          <w:sz w:val="18"/>
        </w:rPr>
        <w:t xml:space="preserve"> RU </w:t>
      </w:r>
      <w:r w:rsidRPr="00AA1A5B">
        <w:rPr>
          <w:rFonts w:eastAsia="SimSun"/>
          <w:sz w:val="18"/>
        </w:rPr>
        <w:t>数后，受</w:t>
      </w:r>
      <w:r w:rsidRPr="00AA1A5B">
        <w:rPr>
          <w:rFonts w:eastAsia="SimSun"/>
          <w:sz w:val="18"/>
        </w:rPr>
        <w:t xml:space="preserve"> Azure Cosmos</w:t>
      </w:r>
      <w:r w:rsidRPr="00AA1A5B">
        <w:rPr>
          <w:rStyle w:val="ProductList-BodyChar"/>
          <w:rFonts w:eastAsia="SimSun"/>
        </w:rPr>
        <w:t xml:space="preserve"> DB</w:t>
      </w:r>
      <w:r w:rsidRPr="00AA1A5B">
        <w:rPr>
          <w:rFonts w:eastAsia="SimSun"/>
          <w:sz w:val="18"/>
        </w:rPr>
        <w:t xml:space="preserve"> </w:t>
      </w:r>
      <w:r w:rsidRPr="00AA1A5B">
        <w:rPr>
          <w:rFonts w:eastAsia="SimSun"/>
          <w:sz w:val="18"/>
        </w:rPr>
        <w:t>集合限制的请求数。</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请求单位</w:t>
      </w:r>
      <w:r w:rsidRPr="00AA1A5B">
        <w:rPr>
          <w:rFonts w:eastAsia="SimSun"/>
          <w:b/>
          <w:color w:val="00188F"/>
        </w:rPr>
        <w:t xml:space="preserve"> (RU)</w:t>
      </w:r>
      <w:r w:rsidRPr="005221F2">
        <w:rPr>
          <w:rFonts w:ascii="SimSun" w:eastAsia="SimSun" w:hAnsi="SimSun"/>
        </w:rPr>
        <w:t>”</w:t>
      </w:r>
      <w:r w:rsidRPr="00AA1A5B">
        <w:rPr>
          <w:rFonts w:eastAsia="SimSun"/>
        </w:rPr>
        <w:t>是</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吞吐量的度量。</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资源</w:t>
      </w:r>
      <w:r w:rsidRPr="005221F2">
        <w:rPr>
          <w:rFonts w:ascii="SimSun" w:eastAsia="SimSun" w:hAnsi="SimSun"/>
        </w:rPr>
        <w:t>”</w:t>
      </w:r>
      <w:r w:rsidRPr="00AA1A5B">
        <w:rPr>
          <w:rFonts w:eastAsia="SimSun"/>
        </w:rPr>
        <w:t>是与数据库帐户关联的一组</w:t>
      </w:r>
      <w:r w:rsidRPr="00AA1A5B">
        <w:rPr>
          <w:rFonts w:eastAsia="SimSun"/>
        </w:rPr>
        <w:t xml:space="preserve"> URI </w:t>
      </w:r>
      <w:r w:rsidRPr="00AA1A5B">
        <w:rPr>
          <w:rFonts w:eastAsia="SimSun"/>
        </w:rPr>
        <w:t>可寻址实体。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成功的请求数</w:t>
      </w:r>
      <w:r w:rsidRPr="005221F2">
        <w:rPr>
          <w:rFonts w:ascii="SimSun" w:eastAsia="SimSun" w:hAnsi="SimSun"/>
        </w:rPr>
        <w:t>”</w:t>
      </w:r>
      <w:r w:rsidRPr="00AA1A5B">
        <w:rPr>
          <w:rFonts w:eastAsia="SimSun"/>
        </w:rPr>
        <w:t>通过总请求数减去失败的请求数计算得出。</w:t>
      </w:r>
    </w:p>
    <w:p w:rsidR="00923361" w:rsidRPr="002A207C" w:rsidRDefault="00923361" w:rsidP="00923361">
      <w:pPr>
        <w:pStyle w:val="ProductList-Body"/>
        <w:rPr>
          <w:rFonts w:eastAsia="SimSun" w:cstheme="minorHAnsi"/>
        </w:rPr>
      </w:pPr>
      <w:r w:rsidRPr="00923361">
        <w:rPr>
          <w:rFonts w:ascii="SimSun" w:eastAsia="SimSun" w:hAnsi="SimSun"/>
        </w:rPr>
        <w:t>“</w:t>
      </w:r>
      <w:r w:rsidRPr="002A207C">
        <w:rPr>
          <w:rFonts w:eastAsia="SimSun" w:cstheme="minorHAnsi"/>
          <w:b/>
          <w:color w:val="00188F"/>
        </w:rPr>
        <w:t>总读取请求数</w:t>
      </w:r>
      <w:r w:rsidRPr="00923361">
        <w:rPr>
          <w:rFonts w:ascii="SimSun" w:eastAsia="SimSun" w:hAnsi="SimSun"/>
        </w:rPr>
        <w:t>”</w:t>
      </w:r>
      <w:r w:rsidRPr="002A207C">
        <w:rPr>
          <w:rFonts w:eastAsia="SimSun" w:cstheme="minorHAnsi"/>
        </w:rPr>
        <w:t>是指在一个帐单月份期间指定的</w:t>
      </w:r>
      <w:r w:rsidRPr="002A207C">
        <w:rPr>
          <w:rFonts w:eastAsia="SimSun" w:cstheme="minorHAnsi"/>
        </w:rPr>
        <w:t xml:space="preserve"> Azure </w:t>
      </w:r>
      <w:r w:rsidRPr="002A207C">
        <w:rPr>
          <w:rFonts w:eastAsia="SimSun" w:cstheme="minorHAnsi"/>
        </w:rPr>
        <w:t>订购中的一小时时间间隔内对资源发出的所有读取请求数（包括率受限请求数和所有失败的读取请求数）。</w:t>
      </w:r>
    </w:p>
    <w:p w:rsidR="00923361" w:rsidRPr="002A207C" w:rsidRDefault="00923361" w:rsidP="00923361">
      <w:pPr>
        <w:pStyle w:val="ProductList-Body"/>
        <w:spacing w:after="40"/>
        <w:rPr>
          <w:rFonts w:eastAsia="SimSun" w:cstheme="minorHAnsi"/>
        </w:rPr>
      </w:pPr>
    </w:p>
    <w:p w:rsidR="00923361" w:rsidRPr="002A207C" w:rsidRDefault="00923361" w:rsidP="00923361">
      <w:pPr>
        <w:pStyle w:val="ProductList-Body"/>
        <w:rPr>
          <w:rFonts w:eastAsia="SimSun" w:cstheme="minorHAnsi"/>
        </w:rPr>
      </w:pPr>
      <w:r w:rsidRPr="00923361">
        <w:rPr>
          <w:rFonts w:ascii="SimSun" w:eastAsia="SimSun" w:hAnsi="SimSun"/>
        </w:rPr>
        <w:t>“</w:t>
      </w:r>
      <w:r w:rsidRPr="002A207C">
        <w:rPr>
          <w:rFonts w:eastAsia="SimSun" w:cstheme="minorHAnsi"/>
          <w:b/>
          <w:color w:val="00188F"/>
        </w:rPr>
        <w:t>总请求数</w:t>
      </w:r>
      <w:r w:rsidRPr="00923361">
        <w:rPr>
          <w:rFonts w:ascii="SimSun" w:eastAsia="SimSun" w:hAnsi="SimSun"/>
        </w:rPr>
        <w:t>”</w:t>
      </w:r>
      <w:r w:rsidRPr="002A207C">
        <w:rPr>
          <w:rFonts w:eastAsia="SimSun" w:cstheme="minorHAnsi"/>
        </w:rPr>
        <w:t>是指在一个帐单月份期间指定的</w:t>
      </w:r>
      <w:r w:rsidRPr="002A207C">
        <w:rPr>
          <w:rFonts w:eastAsia="SimSun" w:cstheme="minorHAnsi"/>
        </w:rPr>
        <w:t xml:space="preserve"> Azure </w:t>
      </w:r>
      <w:r w:rsidRPr="002A207C">
        <w:rPr>
          <w:rFonts w:eastAsia="SimSun" w:cstheme="minorHAnsi"/>
        </w:rPr>
        <w:t>订购中的一小时时间间隔内对资源发出的所有请求数（包括率受限请求数和所有失败的请求数）。</w:t>
      </w:r>
    </w:p>
    <w:p w:rsidR="00923361" w:rsidRPr="002A207C" w:rsidRDefault="00923361" w:rsidP="00923361">
      <w:pPr>
        <w:pStyle w:val="ProductList-Body"/>
        <w:rPr>
          <w:rFonts w:eastAsia="SimSun" w:cstheme="minorHAnsi"/>
        </w:rPr>
      </w:pPr>
    </w:p>
    <w:p w:rsidR="00923361" w:rsidRPr="002A207C" w:rsidRDefault="00923361" w:rsidP="00923361">
      <w:pPr>
        <w:pStyle w:val="ProductList-Body"/>
        <w:rPr>
          <w:rFonts w:eastAsia="SimSun" w:cstheme="minorHAnsi"/>
        </w:rPr>
      </w:pPr>
      <w:r w:rsidRPr="002A207C">
        <w:rPr>
          <w:rFonts w:eastAsia="SimSun" w:cstheme="minorHAnsi"/>
          <w:b/>
          <w:color w:val="00188F"/>
        </w:rPr>
        <w:t>可用性</w:t>
      </w:r>
      <w:r w:rsidRPr="002A207C">
        <w:rPr>
          <w:rFonts w:eastAsia="SimSun" w:cstheme="minorHAnsi"/>
          <w:b/>
          <w:color w:val="00188F"/>
        </w:rPr>
        <w:t xml:space="preserve"> SLA</w:t>
      </w:r>
    </w:p>
    <w:p w:rsidR="00923361" w:rsidRPr="002A207C" w:rsidRDefault="00923361" w:rsidP="00923361">
      <w:pPr>
        <w:pStyle w:val="ProductList-Body"/>
        <w:ind w:left="360"/>
        <w:rPr>
          <w:rFonts w:eastAsia="SimSun" w:cstheme="minorHAnsi"/>
        </w:rPr>
      </w:pPr>
      <w:r w:rsidRPr="002A207C">
        <w:rPr>
          <w:rFonts w:eastAsia="SimSun" w:cstheme="minorHAnsi"/>
        </w:rPr>
        <w:t>“</w:t>
      </w:r>
      <w:r w:rsidRPr="002A207C">
        <w:rPr>
          <w:rFonts w:eastAsia="SimSun" w:cstheme="minorHAnsi"/>
          <w:b/>
          <w:color w:val="0072C6"/>
        </w:rPr>
        <w:t>读取错误率</w:t>
      </w:r>
      <w:r w:rsidRPr="002A207C">
        <w:rPr>
          <w:rFonts w:eastAsia="SimSun" w:cstheme="minorHAnsi"/>
        </w:rPr>
        <w:t>”</w:t>
      </w:r>
      <w:r w:rsidRPr="002A207C">
        <w:rPr>
          <w:rFonts w:eastAsia="SimSun" w:cstheme="minorHAnsi"/>
        </w:rPr>
        <w:t>的计算方式为：一个指定</w:t>
      </w:r>
      <w:r w:rsidRPr="002A207C">
        <w:rPr>
          <w:rFonts w:eastAsia="SimSun" w:cstheme="minorHAnsi"/>
        </w:rPr>
        <w:t xml:space="preserve"> Azure </w:t>
      </w:r>
      <w:r w:rsidRPr="002A207C">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207C">
        <w:rPr>
          <w:rFonts w:eastAsia="SimSun" w:cstheme="minorHAnsi"/>
        </w:rPr>
        <w:t xml:space="preserve"> 0%</w:t>
      </w:r>
      <w:r w:rsidRPr="002A207C">
        <w:rPr>
          <w:rFonts w:eastAsia="SimSun" w:cstheme="minorHAnsi"/>
        </w:rPr>
        <w:t>。</w:t>
      </w:r>
    </w:p>
    <w:p w:rsidR="00923361" w:rsidRPr="002A207C" w:rsidRDefault="00923361" w:rsidP="00923361">
      <w:pPr>
        <w:pStyle w:val="ProductList-Body"/>
        <w:ind w:left="360"/>
        <w:rPr>
          <w:rFonts w:eastAsia="SimSun" w:cstheme="minorHAnsi"/>
        </w:rPr>
      </w:pPr>
      <w:r w:rsidRPr="002A207C">
        <w:rPr>
          <w:rFonts w:eastAsia="SimSun" w:cstheme="minorHAnsi"/>
        </w:rPr>
        <w:t>“</w:t>
      </w:r>
      <w:r w:rsidRPr="002A207C">
        <w:rPr>
          <w:rFonts w:eastAsia="SimSun" w:cstheme="minorHAnsi"/>
          <w:b/>
          <w:color w:val="0072C6"/>
        </w:rPr>
        <w:t>错误率</w:t>
      </w:r>
      <w:r w:rsidRPr="002A207C">
        <w:rPr>
          <w:rFonts w:eastAsia="SimSun" w:cstheme="minorHAnsi"/>
        </w:rPr>
        <w:t>”</w:t>
      </w:r>
      <w:r w:rsidRPr="002A207C">
        <w:rPr>
          <w:rFonts w:eastAsia="SimSun" w:cstheme="minorHAnsi"/>
        </w:rPr>
        <w:t>的计算方式为：一个指定</w:t>
      </w:r>
      <w:r w:rsidRPr="002A207C">
        <w:rPr>
          <w:rFonts w:eastAsia="SimSun" w:cstheme="minorHAnsi"/>
        </w:rPr>
        <w:t xml:space="preserve"> Azure </w:t>
      </w:r>
      <w:r w:rsidRPr="002A207C">
        <w:rPr>
          <w:rFonts w:eastAsia="SimSun" w:cstheme="minorHAnsi"/>
        </w:rPr>
        <w:t>订购中的所有资源在指定的一小时时间间隔内产生的失败请求总数除以总请求数。如果在指定的一小时时间间隔内的总请求数为零，则该时间间隔的错误率为</w:t>
      </w:r>
      <w:r w:rsidRPr="002A207C">
        <w:rPr>
          <w:rFonts w:eastAsia="SimSun" w:cstheme="minorHAnsi"/>
        </w:rPr>
        <w:t xml:space="preserve"> 0%</w:t>
      </w:r>
      <w:r w:rsidRPr="002A207C">
        <w:rPr>
          <w:rFonts w:eastAsia="SimSun" w:cstheme="minorHAnsi"/>
        </w:rPr>
        <w:t>。</w:t>
      </w:r>
    </w:p>
    <w:p w:rsidR="00923361" w:rsidRPr="002A207C" w:rsidRDefault="00923361" w:rsidP="00923361">
      <w:pPr>
        <w:pStyle w:val="ProductList-Body"/>
        <w:ind w:left="360"/>
        <w:rPr>
          <w:rFonts w:eastAsia="SimSun" w:cstheme="minorHAnsi"/>
        </w:rPr>
      </w:pPr>
      <w:r w:rsidRPr="002A207C">
        <w:rPr>
          <w:rFonts w:eastAsia="SimSun" w:cstheme="minorHAnsi"/>
        </w:rPr>
        <w:t>某个帐单月份的</w:t>
      </w:r>
      <w:r w:rsidRPr="002A207C">
        <w:rPr>
          <w:rFonts w:eastAsia="SimSun" w:cstheme="minorHAnsi"/>
        </w:rPr>
        <w:t>“</w:t>
      </w:r>
      <w:r w:rsidRPr="002A207C">
        <w:rPr>
          <w:rFonts w:eastAsia="SimSun" w:cstheme="minorHAnsi"/>
          <w:b/>
          <w:color w:val="0072C6"/>
        </w:rPr>
        <w:t>平均错误率</w:t>
      </w:r>
      <w:r w:rsidRPr="002A207C">
        <w:rPr>
          <w:rFonts w:eastAsia="SimSun" w:cstheme="minorHAnsi"/>
        </w:rPr>
        <w:t>”</w:t>
      </w:r>
      <w:r w:rsidRPr="002A207C">
        <w:rPr>
          <w:rFonts w:eastAsia="SimSun" w:cstheme="minorHAnsi"/>
        </w:rPr>
        <w:t>的计算方式为：此帐单月份中各个小时的错误率之和除以此帐单月份内的总小时数。</w:t>
      </w:r>
    </w:p>
    <w:p w:rsidR="00923361" w:rsidRPr="002A207C" w:rsidRDefault="00923361" w:rsidP="00923361">
      <w:pPr>
        <w:pStyle w:val="ProductList-Body"/>
        <w:ind w:left="360"/>
        <w:rPr>
          <w:rFonts w:eastAsia="SimSun" w:cstheme="minorHAnsi"/>
        </w:rPr>
      </w:pPr>
      <w:r w:rsidRPr="002A207C">
        <w:rPr>
          <w:rFonts w:eastAsia="SimSun" w:cstheme="minorHAnsi"/>
        </w:rPr>
        <w:t>某个帐单月份的</w:t>
      </w:r>
      <w:r w:rsidRPr="002A207C">
        <w:rPr>
          <w:rFonts w:eastAsia="SimSun" w:cstheme="minorHAnsi"/>
        </w:rPr>
        <w:t>“</w:t>
      </w:r>
      <w:r w:rsidRPr="002A207C">
        <w:rPr>
          <w:rFonts w:eastAsia="SimSun" w:cstheme="minorHAnsi"/>
          <w:b/>
          <w:color w:val="0072C6"/>
        </w:rPr>
        <w:t>平均读取错误率</w:t>
      </w:r>
      <w:r w:rsidRPr="002A207C">
        <w:rPr>
          <w:rFonts w:eastAsia="SimSun" w:cstheme="minorHAnsi"/>
        </w:rPr>
        <w:t>”</w:t>
      </w:r>
      <w:r w:rsidRPr="002A207C">
        <w:rPr>
          <w:rFonts w:eastAsia="SimSun" w:cstheme="minorHAnsi"/>
        </w:rPr>
        <w:t>是指此帐单月份中每个小时的读取错误率总和除以此帐单月份内的总小时数。</w:t>
      </w:r>
    </w:p>
    <w:p w:rsidR="00923361" w:rsidRPr="002A207C" w:rsidRDefault="00923361" w:rsidP="00923361">
      <w:pPr>
        <w:pStyle w:val="ProductList-Body"/>
        <w:rPr>
          <w:rFonts w:eastAsia="SimSun" w:cstheme="minorHAnsi"/>
        </w:rPr>
      </w:pPr>
    </w:p>
    <w:p w:rsidR="00923361" w:rsidRPr="002A207C" w:rsidRDefault="00923361" w:rsidP="00923361">
      <w:pPr>
        <w:pStyle w:val="ProductList-Body"/>
        <w:ind w:left="360"/>
        <w:rPr>
          <w:rFonts w:eastAsia="SimSun" w:cstheme="minorHAnsi"/>
        </w:rPr>
      </w:pPr>
      <w:r w:rsidRPr="002A207C">
        <w:rPr>
          <w:rFonts w:eastAsia="SimSun" w:cstheme="minorHAnsi"/>
          <w:b/>
          <w:color w:val="0072C6"/>
        </w:rPr>
        <w:t>每月可用性百分比</w:t>
      </w:r>
      <w:r w:rsidRPr="006D660F">
        <w:rPr>
          <w:rFonts w:eastAsia="SimSun" w:cstheme="minorHAnsi"/>
          <w:b/>
          <w:bCs/>
        </w:rPr>
        <w:t>：</w:t>
      </w:r>
      <w:r w:rsidRPr="002A207C">
        <w:rPr>
          <w:rFonts w:eastAsia="SimSun" w:cstheme="minorHAnsi"/>
        </w:rPr>
        <w:t>对于</w:t>
      </w:r>
      <w:r w:rsidRPr="002A207C">
        <w:rPr>
          <w:rFonts w:eastAsia="SimSun" w:cstheme="minorHAnsi"/>
        </w:rPr>
        <w:t xml:space="preserve"> Azure Cosmos</w:t>
      </w:r>
      <w:r w:rsidRPr="002A207C">
        <w:rPr>
          <w:rStyle w:val="ProductList-BodyChar"/>
          <w:rFonts w:eastAsia="SimSun" w:cstheme="minorHAnsi"/>
        </w:rPr>
        <w:t xml:space="preserve"> DB</w:t>
      </w:r>
      <w:r w:rsidRPr="002A207C">
        <w:rPr>
          <w:rFonts w:eastAsia="SimSun" w:cstheme="minorHAnsi"/>
        </w:rPr>
        <w:t xml:space="preserve"> </w:t>
      </w:r>
      <w:r w:rsidRPr="002A207C">
        <w:rPr>
          <w:rFonts w:eastAsia="SimSun" w:cstheme="minorHAnsi"/>
        </w:rPr>
        <w:t>服务，其计算方式为：</w:t>
      </w:r>
      <w:r w:rsidRPr="002A207C">
        <w:rPr>
          <w:rFonts w:eastAsia="SimSun" w:cstheme="minorHAnsi"/>
        </w:rPr>
        <w:t xml:space="preserve">100% </w:t>
      </w:r>
      <w:r w:rsidRPr="002A207C">
        <w:rPr>
          <w:rFonts w:eastAsia="SimSun" w:cstheme="minorHAnsi"/>
        </w:rPr>
        <w:t>减去指定的</w:t>
      </w:r>
      <w:r w:rsidRPr="002A207C">
        <w:rPr>
          <w:rFonts w:eastAsia="SimSun" w:cstheme="minorHAnsi"/>
        </w:rPr>
        <w:t xml:space="preserve"> Microsoft Azure </w:t>
      </w:r>
      <w:r w:rsidRPr="002A207C">
        <w:rPr>
          <w:rFonts w:eastAsia="SimSun" w:cstheme="minorHAnsi"/>
        </w:rPr>
        <w:t>订购在一个帐单月份的平均错误率。以下为每月可用性百分比的计算公式：</w:t>
      </w:r>
    </w:p>
    <w:p w:rsidR="00923361" w:rsidRPr="002A207C" w:rsidRDefault="00923361" w:rsidP="00923361">
      <w:pPr>
        <w:pStyle w:val="ProductList-Body"/>
        <w:rPr>
          <w:rFonts w:eastAsia="SimSun" w:cstheme="minorHAnsi"/>
        </w:rPr>
      </w:pPr>
    </w:p>
    <w:p w:rsidR="00923361" w:rsidRPr="002A207C"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207C" w:rsidRDefault="00923361" w:rsidP="00923361">
      <w:pPr>
        <w:pStyle w:val="ProductList-Body"/>
        <w:keepNext/>
        <w:ind w:left="360"/>
        <w:rPr>
          <w:rFonts w:eastAsia="SimSun" w:cstheme="minorHAnsi"/>
        </w:rPr>
      </w:pPr>
      <w:r w:rsidRPr="002A207C">
        <w:rPr>
          <w:rFonts w:eastAsia="SimSun" w:cstheme="minorHAnsi"/>
          <w:b/>
          <w:color w:val="0072C6"/>
        </w:rPr>
        <w:t>服务信用减免</w:t>
      </w:r>
      <w:r w:rsidRPr="006D660F">
        <w:rPr>
          <w:rFonts w:eastAsia="SimSun" w:cstheme="minorHAnsi"/>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207C" w:rsidTr="00923361">
        <w:trPr>
          <w:tblHeader/>
        </w:trPr>
        <w:tc>
          <w:tcPr>
            <w:tcW w:w="522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每月可用性百分比</w:t>
            </w:r>
          </w:p>
        </w:tc>
        <w:tc>
          <w:tcPr>
            <w:tcW w:w="522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923361" w:rsidRPr="002A207C" w:rsidTr="00923361">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&lt; 99.99%</w:t>
            </w:r>
          </w:p>
        </w:tc>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10%</w:t>
            </w:r>
          </w:p>
        </w:tc>
      </w:tr>
      <w:tr w:rsidR="00923361" w:rsidRPr="002A207C" w:rsidTr="00923361">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&lt; 99%</w:t>
            </w:r>
          </w:p>
        </w:tc>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25%</w:t>
            </w:r>
          </w:p>
        </w:tc>
      </w:tr>
    </w:tbl>
    <w:p w:rsidR="00923361" w:rsidRPr="002A207C" w:rsidRDefault="00923361" w:rsidP="00923361">
      <w:pPr>
        <w:pStyle w:val="ProductList-Body"/>
        <w:rPr>
          <w:rFonts w:eastAsia="SimSun" w:cstheme="minorHAnsi"/>
        </w:rPr>
      </w:pPr>
    </w:p>
    <w:p w:rsidR="00923361" w:rsidRPr="002A207C" w:rsidRDefault="00923361" w:rsidP="00923361">
      <w:pPr>
        <w:pStyle w:val="ProductList-Body"/>
        <w:ind w:left="360"/>
        <w:rPr>
          <w:rFonts w:eastAsia="SimSun" w:cstheme="minorHAnsi"/>
        </w:rPr>
      </w:pPr>
      <w:r w:rsidRPr="002A207C">
        <w:rPr>
          <w:rFonts w:eastAsia="SimSun" w:cstheme="minorHAnsi"/>
          <w:b/>
          <w:color w:val="0072C6"/>
        </w:rPr>
        <w:lastRenderedPageBreak/>
        <w:t>每月可用性百分比</w:t>
      </w:r>
      <w:r w:rsidRPr="00B92EBF">
        <w:rPr>
          <w:rFonts w:eastAsia="SimSun" w:cstheme="minorHAnsi"/>
          <w:b/>
          <w:color w:val="0072C6"/>
        </w:rPr>
        <w:t>：</w:t>
      </w:r>
      <w:r w:rsidRPr="002A207C">
        <w:rPr>
          <w:rFonts w:eastAsia="SimSun" w:cstheme="minorHAnsi"/>
        </w:rPr>
        <w:t>对于包含多个区域的</w:t>
      </w:r>
      <w:r w:rsidRPr="002A207C">
        <w:rPr>
          <w:rFonts w:eastAsia="SimSun" w:cstheme="minorHAnsi"/>
        </w:rPr>
        <w:t xml:space="preserve"> Azure Cosmos DB </w:t>
      </w:r>
      <w:r w:rsidRPr="002A207C">
        <w:rPr>
          <w:rFonts w:eastAsia="SimSun" w:cstheme="minorHAnsi"/>
        </w:rPr>
        <w:t>服务，其计算方式为：</w:t>
      </w:r>
      <w:r w:rsidRPr="002A207C">
        <w:rPr>
          <w:rFonts w:eastAsia="SimSun" w:cstheme="minorHAnsi"/>
        </w:rPr>
        <w:t xml:space="preserve">100% </w:t>
      </w:r>
      <w:r w:rsidRPr="002A207C">
        <w:rPr>
          <w:rFonts w:eastAsia="SimSun" w:cstheme="minorHAnsi"/>
        </w:rPr>
        <w:t>减去指定</w:t>
      </w:r>
      <w:r w:rsidRPr="002A207C">
        <w:rPr>
          <w:rFonts w:eastAsia="SimSun" w:cstheme="minorHAnsi"/>
        </w:rPr>
        <w:t xml:space="preserve"> Microsoft Azure </w:t>
      </w:r>
      <w:r w:rsidRPr="002A207C">
        <w:rPr>
          <w:rFonts w:eastAsia="SimSun" w:cstheme="minorHAnsi"/>
        </w:rPr>
        <w:t>订购在一个帐单月份中的平均读取错误率。以下为每月读取可用性百分比的计算公式：</w:t>
      </w:r>
    </w:p>
    <w:p w:rsidR="00923361" w:rsidRPr="002A207C" w:rsidRDefault="00923361" w:rsidP="00923361">
      <w:pPr>
        <w:pStyle w:val="ProductList-Body"/>
        <w:ind w:left="360"/>
        <w:rPr>
          <w:rFonts w:eastAsia="SimSun" w:cstheme="minorHAnsi"/>
        </w:rPr>
      </w:pPr>
    </w:p>
    <w:p w:rsidR="00923361" w:rsidRPr="002A207C" w:rsidRDefault="00923361" w:rsidP="00923361">
      <w:pPr>
        <w:pStyle w:val="ListParagraph"/>
        <w:jc w:val="center"/>
        <w:rPr>
          <w:rFonts w:eastAsia="SimSun" w:cstheme="minorHAnsi"/>
        </w:rPr>
      </w:pPr>
      <w:r w:rsidRPr="002A207C">
        <w:rPr>
          <w:rFonts w:eastAsia="SimSun" w:cstheme="minorHAnsi"/>
          <w:i/>
          <w:sz w:val="18"/>
          <w:szCs w:val="18"/>
        </w:rPr>
        <w:t xml:space="preserve">100% - </w:t>
      </w:r>
      <w:r w:rsidRPr="002A207C">
        <w:rPr>
          <w:rFonts w:eastAsia="SimSun" w:cstheme="minorHAnsi"/>
          <w:i/>
          <w:sz w:val="18"/>
          <w:szCs w:val="18"/>
        </w:rPr>
        <w:t>平均读取错误率</w:t>
      </w:r>
    </w:p>
    <w:p w:rsidR="00923361" w:rsidRPr="002A207C" w:rsidRDefault="00923361" w:rsidP="00923361">
      <w:pPr>
        <w:pStyle w:val="ProductList-Body"/>
        <w:keepNext/>
        <w:ind w:left="360"/>
        <w:rPr>
          <w:rFonts w:eastAsia="SimSun" w:cstheme="minorHAnsi"/>
        </w:rPr>
      </w:pPr>
      <w:r w:rsidRPr="002A207C">
        <w:rPr>
          <w:rFonts w:eastAsia="SimSun" w:cstheme="minorHAnsi"/>
          <w:b/>
          <w:color w:val="0072C6"/>
        </w:rPr>
        <w:t>服务信用减免</w:t>
      </w:r>
      <w:r w:rsidRPr="00004965">
        <w:rPr>
          <w:rFonts w:eastAsia="SimSun" w:cstheme="minorHAnsi"/>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207C" w:rsidTr="00923361">
        <w:trPr>
          <w:tblHeader/>
        </w:trPr>
        <w:tc>
          <w:tcPr>
            <w:tcW w:w="522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每月读取可用性百分比</w:t>
            </w:r>
          </w:p>
        </w:tc>
        <w:tc>
          <w:tcPr>
            <w:tcW w:w="5220" w:type="dxa"/>
            <w:shd w:val="clear" w:color="auto" w:fill="0072C6"/>
          </w:tcPr>
          <w:p w:rsidR="00923361" w:rsidRPr="002A207C" w:rsidRDefault="00923361" w:rsidP="00923361">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923361" w:rsidRPr="002A207C" w:rsidTr="00923361">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&lt; 99.999%</w:t>
            </w:r>
          </w:p>
        </w:tc>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10%</w:t>
            </w:r>
          </w:p>
        </w:tc>
      </w:tr>
      <w:tr w:rsidR="00923361" w:rsidRPr="002A207C" w:rsidTr="00923361">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&lt; 99%</w:t>
            </w:r>
          </w:p>
        </w:tc>
        <w:tc>
          <w:tcPr>
            <w:tcW w:w="5220" w:type="dxa"/>
          </w:tcPr>
          <w:p w:rsidR="00923361" w:rsidRPr="002A207C" w:rsidRDefault="00923361" w:rsidP="00923361">
            <w:pPr>
              <w:pStyle w:val="ProductList-OfferingBody"/>
              <w:jc w:val="center"/>
              <w:rPr>
                <w:rFonts w:eastAsia="SimSun" w:cstheme="minorHAnsi"/>
              </w:rPr>
            </w:pPr>
            <w:r w:rsidRPr="002A207C">
              <w:rPr>
                <w:rFonts w:eastAsia="SimSun" w:cstheme="minorHAnsi"/>
              </w:rPr>
              <w:t>25%</w:t>
            </w:r>
          </w:p>
        </w:tc>
      </w:tr>
    </w:tbl>
    <w:p w:rsidR="00B648A8" w:rsidRPr="00AA230B" w:rsidRDefault="00B648A8" w:rsidP="00B648A8">
      <w:pPr>
        <w:pStyle w:val="ProductList-Body"/>
      </w:pPr>
    </w:p>
    <w:p w:rsidR="00B648A8" w:rsidRPr="00AA1A5B" w:rsidRDefault="00B648A8" w:rsidP="00B648A8">
      <w:pPr>
        <w:pStyle w:val="ProductList-Body"/>
        <w:rPr>
          <w:rFonts w:eastAsia="SimSun"/>
        </w:rPr>
      </w:pPr>
      <w:r w:rsidRPr="00AA1A5B">
        <w:rPr>
          <w:rFonts w:eastAsia="SimSun"/>
          <w:b/>
          <w:color w:val="00188F"/>
        </w:rPr>
        <w:t>可用性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230B" w:rsidRDefault="00B648A8" w:rsidP="00B648A8">
      <w:pPr>
        <w:pStyle w:val="ProductList-Body"/>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订购在一个帐单月份的平均错误率。每月正常服务时间百分比计算公式如下所示：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D24505"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吞吐量</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吞吐量失败请求数</w:t>
      </w:r>
      <w:r w:rsidRPr="005221F2">
        <w:rPr>
          <w:rFonts w:ascii="SimSun" w:eastAsia="SimSun" w:hAnsi="SimSun"/>
        </w:rPr>
        <w:t>”</w:t>
      </w:r>
      <w:r w:rsidRPr="00AA1A5B">
        <w:rPr>
          <w:rFonts w:eastAsia="SimSun"/>
        </w:rPr>
        <w:t>是指在给定的一秒内，消耗的</w:t>
      </w:r>
      <w:r w:rsidRPr="00AA1A5B">
        <w:rPr>
          <w:rFonts w:eastAsia="SimSun"/>
        </w:rPr>
        <w:t xml:space="preserve"> RU </w:t>
      </w:r>
      <w:r w:rsidRPr="00AA1A5B">
        <w:rPr>
          <w:rFonts w:eastAsia="SimSun"/>
        </w:rPr>
        <w:t>数尚未超过集合中的某部分预分配的</w:t>
      </w:r>
      <w:r w:rsidRPr="00AA1A5B">
        <w:rPr>
          <w:rFonts w:eastAsia="SimSun"/>
        </w:rPr>
        <w:t xml:space="preserve"> RU </w:t>
      </w:r>
      <w:r w:rsidRPr="00AA1A5B">
        <w:rPr>
          <w:rFonts w:eastAsia="SimSun"/>
        </w:rPr>
        <w:t>数时，受产生错误代码的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集合限制的请求数。</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订购中的所有资源在指定的一小时时间间隔内产生的吞吐量失败请求总数除以总请求数。如果在指定的一小时时间间隔内的总请求数为零，则该时间间隔的错误率为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每月吞吐量百分比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订购在一个帐单月份中的平均错误率。每月吞吐量百分比计算公式如下所示：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一致性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923361">
        <w:rPr>
          <w:rFonts w:ascii="SimSun" w:eastAsia="SimSun" w:hAnsi="SimSun"/>
        </w:rPr>
        <w:t>“</w:t>
      </w:r>
      <w:r w:rsidRPr="00AA1A5B">
        <w:rPr>
          <w:rFonts w:eastAsia="SimSun"/>
          <w:b/>
          <w:color w:val="0072C6"/>
        </w:rPr>
        <w:t>K</w:t>
      </w:r>
      <w:r w:rsidRPr="00923361">
        <w:rPr>
          <w:rFonts w:ascii="SimSun" w:eastAsia="SimSun" w:hAnsi="SimSun"/>
        </w:rPr>
        <w:t>”</w:t>
      </w:r>
      <w:r w:rsidRPr="00AA1A5B">
        <w:rPr>
          <w:rFonts w:eastAsia="SimSun"/>
        </w:rPr>
        <w:t>是读取滞后于写入的某一指定文档的版本数量。</w:t>
      </w:r>
    </w:p>
    <w:p w:rsidR="00B648A8" w:rsidRPr="00AA1A5B" w:rsidRDefault="00B648A8" w:rsidP="00B648A8">
      <w:pPr>
        <w:pStyle w:val="ProductList-Body"/>
        <w:ind w:left="360"/>
        <w:rPr>
          <w:rFonts w:eastAsia="SimSun"/>
        </w:rPr>
      </w:pPr>
      <w:r w:rsidRPr="00923361">
        <w:rPr>
          <w:rFonts w:ascii="SimSun" w:eastAsia="SimSun" w:hAnsi="SimSun"/>
        </w:rPr>
        <w:t>“</w:t>
      </w:r>
      <w:r w:rsidRPr="00AA1A5B">
        <w:rPr>
          <w:rFonts w:eastAsia="SimSun"/>
          <w:b/>
          <w:color w:val="0072C6"/>
        </w:rPr>
        <w:t>T</w:t>
      </w:r>
      <w:r w:rsidRPr="00923361">
        <w:rPr>
          <w:rFonts w:ascii="SimSun" w:eastAsia="SimSun" w:hAnsi="SimSun"/>
        </w:rPr>
        <w:t>”</w:t>
      </w:r>
      <w:r w:rsidRPr="00AA1A5B">
        <w:rPr>
          <w:rFonts w:eastAsia="SimSun"/>
        </w:rPr>
        <w:t>是指某一指定的时间间隔。</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一致性水平</w:t>
      </w:r>
      <w:r w:rsidRPr="005221F2">
        <w:rPr>
          <w:rFonts w:ascii="SimSun" w:eastAsia="SimSun" w:hAnsi="SimSun"/>
        </w:rPr>
        <w:t>”</w:t>
      </w:r>
      <w:r w:rsidRPr="00AA1A5B">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一致性水平</w:t>
            </w:r>
          </w:p>
        </w:tc>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一致性保证</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强</w:t>
            </w:r>
          </w:p>
        </w:tc>
        <w:tc>
          <w:tcPr>
            <w:tcW w:w="5220" w:type="dxa"/>
          </w:tcPr>
          <w:p w:rsidR="00B648A8" w:rsidRPr="00406D3A" w:rsidRDefault="00923361" w:rsidP="0020588C">
            <w:pPr>
              <w:pStyle w:val="ProductList-OfferingBody"/>
              <w:rPr>
                <w:rFonts w:eastAsia="SimSun"/>
                <w:szCs w:val="18"/>
              </w:rPr>
            </w:pPr>
            <w:r w:rsidRPr="002A207C">
              <w:rPr>
                <w:rFonts w:eastAsia="SimSun" w:cstheme="minorHAnsi"/>
              </w:rPr>
              <w:t>线性化</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会话</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w:t>
            </w:r>
          </w:p>
          <w:p w:rsidR="00B648A8" w:rsidRPr="00406D3A" w:rsidRDefault="00B648A8" w:rsidP="0020588C">
            <w:pPr>
              <w:pStyle w:val="ProductList-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有限过期</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单调读取（在某一区域内）</w:t>
            </w:r>
          </w:p>
          <w:p w:rsidR="00B648A8" w:rsidRPr="00406D3A" w:rsidRDefault="00B648A8" w:rsidP="0020588C">
            <w:pPr>
              <w:pStyle w:val="ProductList-OfferingBody"/>
              <w:rPr>
                <w:rFonts w:eastAsia="SimSun"/>
                <w:szCs w:val="18"/>
              </w:rPr>
            </w:pPr>
            <w:r w:rsidRPr="00406D3A">
              <w:rPr>
                <w:rFonts w:eastAsia="SimSun"/>
                <w:szCs w:val="18"/>
              </w:rPr>
              <w:t>一致前缀</w:t>
            </w:r>
          </w:p>
          <w:p w:rsidR="00B648A8" w:rsidRPr="00406D3A" w:rsidRDefault="00B648A8" w:rsidP="0020588C">
            <w:pPr>
              <w:pStyle w:val="ProductList-Body"/>
              <w:rPr>
                <w:rFonts w:eastAsia="SimSun"/>
                <w:szCs w:val="18"/>
              </w:rPr>
            </w:pPr>
            <w:r w:rsidRPr="00406D3A">
              <w:rPr>
                <w:rFonts w:eastAsia="SimSun"/>
                <w:szCs w:val="18"/>
              </w:rPr>
              <w:t>过期界限</w:t>
            </w:r>
            <w:r w:rsidRPr="00406D3A">
              <w:rPr>
                <w:rFonts w:eastAsia="SimSun"/>
                <w:szCs w:val="18"/>
              </w:rPr>
              <w:t xml:space="preserve"> &lt; K,T</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lastRenderedPageBreak/>
              <w:t>一致前缀</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最终</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最终</w:t>
            </w:r>
          </w:p>
        </w:tc>
      </w:tr>
    </w:tbl>
    <w:p w:rsidR="00B648A8"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一致性违反率</w:t>
      </w:r>
      <w:r w:rsidRPr="005221F2">
        <w:rPr>
          <w:rFonts w:ascii="SimSun" w:eastAsia="SimSun" w:hAnsi="SimSun"/>
        </w:rPr>
        <w:t>”</w:t>
      </w:r>
      <w:r w:rsidRPr="00AA1A5B">
        <w:rPr>
          <w:rFonts w:eastAsia="SimSun"/>
        </w:rPr>
        <w:t>是指某一指定的</w:t>
      </w:r>
      <w:r w:rsidRPr="00AA1A5B">
        <w:rPr>
          <w:rFonts w:eastAsia="SimSun"/>
        </w:rPr>
        <w:t xml:space="preserve"> Azure </w:t>
      </w:r>
      <w:r w:rsidRPr="00AA1A5B">
        <w:rPr>
          <w:rFonts w:eastAsia="SimSun"/>
        </w:rPr>
        <w:t>订购中的所有资源在给定的一小时时间间隔内，针对所选一致性水平执行一致性保证时未能交付的成功请求数，除以总请求数。如果指定的一小时时间间隔内的</w:t>
      </w:r>
      <w:r w:rsidRPr="005221F2">
        <w:rPr>
          <w:rFonts w:ascii="SimSun" w:eastAsia="SimSun" w:hAnsi="SimSun"/>
        </w:rPr>
        <w:t>“</w:t>
      </w:r>
      <w:r w:rsidRPr="00AA1A5B">
        <w:rPr>
          <w:rFonts w:eastAsia="SimSun"/>
        </w:rPr>
        <w:t>总请求数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一致性违反率</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6E3D28"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平均一致性违反率</w:t>
      </w:r>
      <w:r w:rsidRPr="005221F2">
        <w:rPr>
          <w:rFonts w:ascii="SimSun" w:eastAsia="SimSun" w:hAnsi="SimSun"/>
        </w:rPr>
        <w:t>”</w:t>
      </w:r>
      <w:r w:rsidRPr="00AA1A5B">
        <w:rPr>
          <w:rFonts w:eastAsia="SimSun"/>
        </w:rPr>
        <w:t>是指此帐单月份中每个小时的一致性违反率总和除以此帐单月份内的总小时数。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每月一致性状态百分比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订购在一个帐单月份中的平均一致性违反率。</w:t>
      </w:r>
    </w:p>
    <w:p w:rsidR="00B648A8" w:rsidRPr="00AA1A5B" w:rsidRDefault="00B648A8" w:rsidP="00B648A8">
      <w:pPr>
        <w:pStyle w:val="ProductList-Body"/>
        <w:ind w:left="360"/>
        <w:rPr>
          <w:rFonts w:eastAsia="SimSun"/>
        </w:rPr>
      </w:pPr>
    </w:p>
    <w:p w:rsidR="00923361" w:rsidRPr="002A207C" w:rsidRDefault="00923361" w:rsidP="00923361">
      <w:pPr>
        <w:pStyle w:val="ProductList-Body"/>
        <w:ind w:left="360"/>
        <w:rPr>
          <w:rFonts w:eastAsia="SimSun" w:cstheme="minorHAnsi"/>
        </w:rPr>
      </w:pPr>
      <w:r w:rsidRPr="002A207C">
        <w:rPr>
          <w:rFonts w:eastAsia="SimSun" w:cstheme="minorHAnsi"/>
          <w:b/>
          <w:color w:val="0072C6"/>
        </w:rPr>
        <w:t>每月一致性百分比</w:t>
      </w:r>
      <w:r w:rsidRPr="00E92FBF">
        <w:rPr>
          <w:rFonts w:eastAsia="SimSun" w:cstheme="minorHAnsi"/>
          <w:b/>
          <w:color w:val="0072C6"/>
        </w:rPr>
        <w:t>：</w:t>
      </w:r>
      <w:r w:rsidRPr="002A207C">
        <w:rPr>
          <w:rFonts w:eastAsia="SimSun" w:cstheme="minorHAnsi"/>
        </w:rPr>
        <w:t>对于</w:t>
      </w:r>
      <w:r w:rsidRPr="002A207C">
        <w:rPr>
          <w:rFonts w:eastAsia="SimSun" w:cstheme="minorHAnsi"/>
        </w:rPr>
        <w:t xml:space="preserve"> Azure Cosmos</w:t>
      </w:r>
      <w:r w:rsidRPr="002A207C">
        <w:rPr>
          <w:rStyle w:val="ProductList-BodyChar"/>
          <w:rFonts w:eastAsia="SimSun" w:cstheme="minorHAnsi"/>
        </w:rPr>
        <w:t xml:space="preserve"> DB</w:t>
      </w:r>
      <w:r w:rsidRPr="002A207C">
        <w:rPr>
          <w:rFonts w:eastAsia="SimSun" w:cstheme="minorHAnsi"/>
        </w:rPr>
        <w:t xml:space="preserve"> </w:t>
      </w:r>
      <w:r w:rsidRPr="002A207C">
        <w:rPr>
          <w:rFonts w:eastAsia="SimSun" w:cstheme="minorHAnsi"/>
        </w:rPr>
        <w:t>服务，其计算方式为：</w:t>
      </w:r>
      <w:r w:rsidRPr="002A207C">
        <w:rPr>
          <w:rFonts w:eastAsia="SimSun" w:cstheme="minorHAnsi"/>
        </w:rPr>
        <w:t xml:space="preserve">100% </w:t>
      </w:r>
      <w:r w:rsidRPr="002A207C">
        <w:rPr>
          <w:rFonts w:eastAsia="SimSun" w:cstheme="minorHAnsi"/>
        </w:rPr>
        <w:t>减去指定的</w:t>
      </w:r>
      <w:r w:rsidRPr="002A207C">
        <w:rPr>
          <w:rFonts w:eastAsia="SimSun" w:cstheme="minorHAnsi"/>
        </w:rPr>
        <w:t xml:space="preserve"> Microsoft Azure </w:t>
      </w:r>
      <w:r w:rsidRPr="002A207C">
        <w:rPr>
          <w:rFonts w:eastAsia="SimSun" w:cstheme="minorHAnsi"/>
        </w:rPr>
        <w:t>订购在一个帐单月份的平均一致性违反率。以下为每月吞吐量百分比的计算公式：</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keepNext/>
        <w:tabs>
          <w:tab w:val="clear" w:pos="360"/>
        </w:tabs>
        <w:rPr>
          <w:rFonts w:eastAsia="SimSun"/>
        </w:rPr>
      </w:pPr>
      <w:r w:rsidRPr="00AA1A5B">
        <w:rPr>
          <w:rFonts w:eastAsia="SimSun"/>
          <w:b/>
          <w:color w:val="00188F"/>
        </w:rPr>
        <w:t>延迟</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应用程序</w:t>
      </w:r>
      <w:r w:rsidRPr="005221F2">
        <w:rPr>
          <w:rFonts w:ascii="SimSun" w:eastAsia="SimSun" w:hAnsi="SimSun"/>
        </w:rPr>
        <w:t>”</w:t>
      </w:r>
      <w:r w:rsidRPr="00AA1A5B">
        <w:rPr>
          <w:rFonts w:eastAsia="SimSun"/>
        </w:rPr>
        <w:t>是指使用在一个帐单月份中配置有特定</w:t>
      </w:r>
      <w:r w:rsidRPr="00AA1A5B">
        <w:rPr>
          <w:rFonts w:eastAsia="SimSun"/>
        </w:rPr>
        <w:t xml:space="preserve"> Microsoft Azure </w:t>
      </w:r>
      <w:r w:rsidRPr="00AA1A5B">
        <w:rPr>
          <w:rFonts w:eastAsia="SimSun"/>
        </w:rPr>
        <w:t>订购</w:t>
      </w:r>
      <w:r w:rsidRPr="00AA1A5B">
        <w:rPr>
          <w:rFonts w:eastAsia="SimSun"/>
        </w:rPr>
        <w:t xml:space="preserve"> TCP </w:t>
      </w:r>
      <w:r w:rsidRPr="00AA1A5B">
        <w:rPr>
          <w:rFonts w:eastAsia="SimSun"/>
        </w:rPr>
        <w:t>直连的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客户端</w:t>
      </w:r>
      <w:r w:rsidRPr="00AA1A5B">
        <w:rPr>
          <w:rFonts w:eastAsia="SimSun"/>
        </w:rPr>
        <w:t xml:space="preserve"> SDK </w:t>
      </w:r>
      <w:r w:rsidRPr="00AA1A5B">
        <w:rPr>
          <w:rFonts w:eastAsia="SimSun"/>
        </w:rPr>
        <w:t>在本地</w:t>
      </w:r>
      <w:r w:rsidRPr="00AA1A5B">
        <w:rPr>
          <w:rFonts w:eastAsia="SimSun"/>
        </w:rPr>
        <w:t xml:space="preserve"> Azure </w:t>
      </w:r>
      <w:r w:rsidRPr="00AA1A5B">
        <w:rPr>
          <w:rFonts w:eastAsia="SimSun"/>
        </w:rPr>
        <w:t>区域内部署的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w:t>
      </w:r>
    </w:p>
    <w:p w:rsidR="00B648A8" w:rsidRPr="00AA1A5B" w:rsidRDefault="00B648A8" w:rsidP="00B648A8">
      <w:pPr>
        <w:pStyle w:val="ProductList-Body"/>
        <w:ind w:left="360"/>
        <w:rPr>
          <w:rFonts w:eastAsia="SimSun"/>
        </w:rPr>
      </w:pPr>
      <w:r w:rsidRPr="00923361">
        <w:rPr>
          <w:rStyle w:val="ProductList-BodyChar"/>
          <w:rFonts w:ascii="SimSun" w:hAnsi="SimSun"/>
          <w:lang w:val="zh-CN" w:eastAsia="zh-CN" w:bidi="zh-CN"/>
        </w:rPr>
        <w:t>“</w:t>
      </w:r>
      <w:r w:rsidRPr="00AA1A5B">
        <w:rPr>
          <w:rFonts w:eastAsia="SimSun"/>
          <w:b/>
          <w:color w:val="0072C6"/>
        </w:rPr>
        <w:t>N</w:t>
      </w:r>
      <w:r w:rsidRPr="00923361">
        <w:rPr>
          <w:rStyle w:val="ProductList-BodyChar"/>
          <w:rFonts w:ascii="SimSun" w:hAnsi="SimSun"/>
          <w:lang w:val="zh-CN" w:eastAsia="zh-CN" w:bidi="zh-CN"/>
        </w:rPr>
        <w:t>”</w:t>
      </w:r>
      <w:r w:rsidRPr="00AA1A5B">
        <w:rPr>
          <w:rFonts w:eastAsia="SimSun"/>
        </w:rPr>
        <w:t>是指在给定一小时内，执行文档读取或文档写入操作且有效载荷小于或等于</w:t>
      </w:r>
      <w:r w:rsidRPr="00AA1A5B">
        <w:rPr>
          <w:rFonts w:eastAsia="SimSun"/>
        </w:rPr>
        <w:t xml:space="preserve"> 1 KB </w:t>
      </w:r>
      <w:r w:rsidRPr="00AA1A5B">
        <w:rPr>
          <w:rFonts w:eastAsia="SimSun"/>
        </w:rPr>
        <w:t>的给定应用的成功请求数。</w:t>
      </w:r>
    </w:p>
    <w:p w:rsidR="00B648A8" w:rsidRPr="00AA1A5B" w:rsidRDefault="00B648A8" w:rsidP="00B648A8">
      <w:pPr>
        <w:pStyle w:val="ProductList-Body"/>
        <w:ind w:left="360"/>
        <w:rPr>
          <w:rFonts w:eastAsia="SimSun"/>
        </w:rPr>
      </w:pPr>
      <w:r w:rsidRPr="00923361">
        <w:rPr>
          <w:rStyle w:val="ProductList-BodyChar"/>
          <w:rFonts w:ascii="SimSun" w:hAnsi="SimSun"/>
          <w:lang w:val="zh-CN" w:eastAsia="zh-CN" w:bidi="zh-CN"/>
        </w:rPr>
        <w:t>“</w:t>
      </w:r>
      <w:r w:rsidRPr="00AA1A5B">
        <w:rPr>
          <w:rFonts w:eastAsia="SimSun"/>
          <w:b/>
          <w:color w:val="0072C6"/>
        </w:rPr>
        <w:t>S</w:t>
      </w:r>
      <w:r w:rsidRPr="00923361">
        <w:rPr>
          <w:rStyle w:val="ProductList-BodyChar"/>
          <w:rFonts w:ascii="SimSun" w:hAnsi="SimSun"/>
          <w:lang w:val="zh-CN" w:eastAsia="zh-CN" w:bidi="zh-CN"/>
        </w:rPr>
        <w:t>”</w:t>
      </w:r>
      <w:r w:rsidRPr="00AA1A5B">
        <w:rPr>
          <w:rFonts w:eastAsia="SimSun"/>
        </w:rPr>
        <w:t>是指对于在给定一小时内，执行文档读取或文档写入操作且有效载荷小于或等于</w:t>
      </w:r>
      <w:r w:rsidRPr="00AA1A5B">
        <w:rPr>
          <w:rFonts w:eastAsia="SimSun"/>
        </w:rPr>
        <w:t xml:space="preserve"> 1 KB </w:t>
      </w:r>
      <w:r w:rsidRPr="00AA1A5B">
        <w:rPr>
          <w:rFonts w:eastAsia="SimSun"/>
        </w:rPr>
        <w:t>的给定应用，依延迟性升序排列的成功请求响应次数。</w:t>
      </w:r>
    </w:p>
    <w:p w:rsidR="00B648A8" w:rsidRPr="00AA1A5B" w:rsidRDefault="00B648A8" w:rsidP="00B648A8">
      <w:pPr>
        <w:pStyle w:val="ListParagraph"/>
        <w:ind w:left="360"/>
        <w:rPr>
          <w:rFonts w:eastAsia="SimSun"/>
        </w:rPr>
      </w:pPr>
      <w:r w:rsidRPr="005221F2">
        <w:rPr>
          <w:rStyle w:val="ProductList-BodyChar"/>
          <w:rFonts w:ascii="SimSun" w:eastAsia="SimSun" w:hAnsi="SimSun"/>
        </w:rPr>
        <w:t>“</w:t>
      </w:r>
      <w:r w:rsidRPr="00AA1A5B">
        <w:rPr>
          <w:rStyle w:val="ProductList-BodyChar"/>
          <w:rFonts w:eastAsia="SimSun"/>
          <w:b/>
          <w:color w:val="0072C6"/>
        </w:rPr>
        <w:t>序数排列</w:t>
      </w:r>
      <w:r w:rsidRPr="005221F2">
        <w:rPr>
          <w:rStyle w:val="ProductList-BodyChar"/>
          <w:rFonts w:ascii="SimSun" w:eastAsia="SimSun" w:hAnsi="SimSun"/>
        </w:rPr>
        <w:t>”</w:t>
      </w:r>
      <w:r w:rsidRPr="00AA1A5B">
        <w:rPr>
          <w:rStyle w:val="ProductList-BodyChar"/>
          <w:rFonts w:eastAsia="SimSun"/>
        </w:rPr>
        <w:t>是指第</w:t>
      </w:r>
      <w:r w:rsidRPr="00AA1A5B">
        <w:rPr>
          <w:rStyle w:val="ProductList-BodyChar"/>
          <w:rFonts w:eastAsia="SimSun"/>
        </w:rPr>
        <w:t xml:space="preserve"> 99 </w:t>
      </w:r>
      <w:r w:rsidRPr="00AA1A5B">
        <w:rPr>
          <w:rStyle w:val="ProductList-BodyChar"/>
          <w:rFonts w:eastAsia="SimSun"/>
        </w:rPr>
        <w:t>个百分位数，最接近的序数排列方法公式如下</w:t>
      </w:r>
      <w:r w:rsidRPr="00AA1A5B">
        <w:rPr>
          <w:rFonts w:eastAsia="SimSun"/>
        </w:rPr>
        <w:t>：</w:t>
      </w:r>
    </w:p>
    <w:p w:rsidR="00B648A8" w:rsidRPr="00AA1A5B"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 xml:space="preserve">P99 </w:t>
      </w:r>
      <w:r w:rsidRPr="00AA1A5B">
        <w:rPr>
          <w:rFonts w:eastAsia="SimSun"/>
          <w:b/>
          <w:color w:val="0072C6"/>
        </w:rPr>
        <w:t>延迟</w:t>
      </w:r>
      <w:r w:rsidRPr="005221F2">
        <w:rPr>
          <w:rFonts w:ascii="SimSun" w:eastAsia="SimSun" w:hAnsi="SimSun"/>
        </w:rPr>
        <w:t>”</w:t>
      </w:r>
      <w:r w:rsidRPr="00AA1A5B">
        <w:rPr>
          <w:rFonts w:eastAsia="SimSun"/>
        </w:rPr>
        <w:t>是指</w:t>
      </w:r>
      <w:r w:rsidRPr="00AA1A5B">
        <w:rPr>
          <w:rFonts w:eastAsia="SimSun"/>
        </w:rPr>
        <w:t xml:space="preserve"> S </w:t>
      </w:r>
      <w:r w:rsidRPr="00AA1A5B">
        <w:rPr>
          <w:rFonts w:eastAsia="SimSun"/>
        </w:rPr>
        <w:t>序数排列的值。</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过度延迟小时数</w:t>
      </w:r>
      <w:r w:rsidRPr="005221F2">
        <w:rPr>
          <w:rFonts w:ascii="SimSun" w:eastAsia="SimSun" w:hAnsi="SimSun"/>
        </w:rPr>
        <w:t>”</w:t>
      </w:r>
      <w:r w:rsidRPr="00AA1A5B">
        <w:rPr>
          <w:rFonts w:eastAsia="SimSun"/>
        </w:rPr>
        <w:t>是指其间应用提交的成功请求会导致文档读取</w:t>
      </w:r>
      <w:r w:rsidRPr="00AA1A5B">
        <w:rPr>
          <w:rFonts w:eastAsia="SimSun"/>
        </w:rPr>
        <w:t xml:space="preserve"> P99 </w:t>
      </w:r>
      <w:r w:rsidRPr="00AA1A5B">
        <w:rPr>
          <w:rFonts w:eastAsia="SimSun"/>
        </w:rPr>
        <w:t>延迟大于或等于</w:t>
      </w:r>
      <w:r w:rsidRPr="00AA1A5B">
        <w:rPr>
          <w:rFonts w:eastAsia="SimSun"/>
        </w:rPr>
        <w:t xml:space="preserve"> 10ms </w:t>
      </w:r>
      <w:r w:rsidRPr="00AA1A5B">
        <w:rPr>
          <w:rFonts w:eastAsia="SimSun"/>
        </w:rPr>
        <w:t>或文档写入</w:t>
      </w:r>
      <w:r w:rsidRPr="00AA1A5B">
        <w:rPr>
          <w:rFonts w:eastAsia="SimSun"/>
        </w:rPr>
        <w:t xml:space="preserve"> P99 </w:t>
      </w:r>
      <w:r w:rsidRPr="00AA1A5B">
        <w:rPr>
          <w:rFonts w:eastAsia="SimSun"/>
        </w:rPr>
        <w:t>延迟大于或等于</w:t>
      </w:r>
      <w:r w:rsidRPr="00AA1A5B">
        <w:rPr>
          <w:rFonts w:eastAsia="SimSun"/>
        </w:rPr>
        <w:t xml:space="preserve"> 15ms </w:t>
      </w:r>
      <w:r w:rsidRPr="00AA1A5B">
        <w:rPr>
          <w:rFonts w:eastAsia="SimSun"/>
        </w:rPr>
        <w:t>的一小时间隔的总数量。如果在指定的一小时时间间隔内的</w:t>
      </w:r>
      <w:r w:rsidRPr="005221F2">
        <w:rPr>
          <w:rFonts w:ascii="SimSun" w:eastAsia="SimSun" w:hAnsi="SimSun"/>
        </w:rPr>
        <w:t>“</w:t>
      </w:r>
      <w:r w:rsidRPr="00AA1A5B">
        <w:rPr>
          <w:rFonts w:eastAsia="SimSun"/>
        </w:rPr>
        <w:t>成功请求数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过度延迟小时数</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平均过度延迟率</w:t>
      </w:r>
      <w:r w:rsidRPr="005221F2">
        <w:rPr>
          <w:rFonts w:ascii="SimSun" w:eastAsia="SimSun" w:hAnsi="SimSun"/>
        </w:rPr>
        <w:t>”</w:t>
      </w:r>
      <w:r w:rsidRPr="00AA1A5B">
        <w:rPr>
          <w:rFonts w:eastAsia="SimSun"/>
        </w:rPr>
        <w:t>是指此帐单月份中过度延迟小时数总和除以此帐单月份内的总小时数。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指定</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应用程序的</w:t>
      </w:r>
      <w:r w:rsidRPr="005221F2">
        <w:rPr>
          <w:rFonts w:ascii="SimSun" w:eastAsia="SimSun" w:hAnsi="SimSun"/>
        </w:rPr>
        <w:t>“</w:t>
      </w:r>
      <w:r w:rsidRPr="00AA1A5B">
        <w:rPr>
          <w:rFonts w:eastAsia="SimSun"/>
          <w:b/>
          <w:color w:val="0072C6"/>
        </w:rPr>
        <w:t>每月</w:t>
      </w:r>
      <w:r w:rsidRPr="00AA1A5B">
        <w:rPr>
          <w:rFonts w:eastAsia="SimSun"/>
          <w:b/>
          <w:color w:val="0072C6"/>
        </w:rPr>
        <w:t xml:space="preserve"> P99 </w:t>
      </w:r>
      <w:r w:rsidRPr="00AA1A5B">
        <w:rPr>
          <w:rFonts w:eastAsia="SimSun"/>
          <w:b/>
          <w:color w:val="0072C6"/>
        </w:rPr>
        <w:t>延迟状态百分比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订购在一个帐单月份中的平均过度延迟率。每月</w:t>
      </w:r>
      <w:r w:rsidRPr="00AA1A5B">
        <w:rPr>
          <w:rFonts w:eastAsia="SimSun"/>
        </w:rPr>
        <w:t xml:space="preserve"> P99 </w:t>
      </w:r>
      <w:r w:rsidRPr="00AA1A5B">
        <w:rPr>
          <w:rFonts w:eastAsia="SimSun"/>
        </w:rPr>
        <w:t>延迟状态百分比计算公式如下所示：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923361" w:rsidP="0020588C">
            <w:pPr>
              <w:pStyle w:val="ProductList-OfferingBody"/>
              <w:jc w:val="center"/>
              <w:rPr>
                <w:rFonts w:eastAsia="SimSun"/>
                <w:color w:val="FFFFFF" w:themeColor="background1"/>
              </w:rPr>
            </w:pPr>
            <w:r w:rsidRPr="002A207C">
              <w:rPr>
                <w:rFonts w:eastAsia="SimSun" w:cstheme="minorHAnsi"/>
                <w:color w:val="FFFFFF" w:themeColor="background1"/>
              </w:rPr>
              <w:t>每月</w:t>
            </w:r>
            <w:r w:rsidRPr="002A207C">
              <w:rPr>
                <w:rFonts w:eastAsia="SimSun" w:cstheme="minorHAnsi"/>
                <w:color w:val="FFFFFF" w:themeColor="background1"/>
              </w:rPr>
              <w:t xml:space="preserve"> P99 </w:t>
            </w:r>
            <w:r w:rsidRPr="002A207C">
              <w:rPr>
                <w:rFonts w:eastAsia="SimSun" w:cstheme="minorHAnsi"/>
                <w:color w:val="FFFFFF" w:themeColor="background1"/>
              </w:rPr>
              <w:t>延迟状态百分比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ED6CFD"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AA230B">
          <w:rPr>
            <w:rStyle w:val="Hyperlink"/>
            <w:rFonts w:eastAsia="SimSun"/>
            <w:color w:val="0563C1"/>
            <w:sz w:val="16"/>
            <w:szCs w:val="16"/>
          </w:rPr>
          <w:t>目录</w:t>
        </w:r>
      </w:hyperlink>
      <w:r w:rsidR="00B648A8" w:rsidRPr="00AA1A5B">
        <w:rPr>
          <w:rFonts w:eastAsia="SimSun"/>
          <w:sz w:val="16"/>
          <w:szCs w:val="16"/>
        </w:rPr>
        <w:t>/</w:t>
      </w:r>
      <w:hyperlink w:anchor="定义" w:history="1">
        <w:r w:rsidR="00B648A8" w:rsidRPr="00AA230B">
          <w:rPr>
            <w:rStyle w:val="Hyperlink"/>
            <w:rFonts w:eastAsia="SimSun"/>
            <w:color w:val="0563C1"/>
            <w:sz w:val="16"/>
            <w:szCs w:val="16"/>
          </w:rPr>
          <w:t>定义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00" w:name="_Toc501716811"/>
      <w:r w:rsidRPr="00C941E1">
        <w:rPr>
          <w:rFonts w:ascii="Calibri Light" w:eastAsia="SimSun" w:hAnsi="Calibri Light"/>
        </w:rPr>
        <w:t>Azure Functions</w:t>
      </w:r>
      <w:bookmarkEnd w:id="100"/>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lastRenderedPageBreak/>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ED6CFD"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5B5FFA" w:rsidRPr="000D0127" w:rsidRDefault="005B5FFA" w:rsidP="005B5FFA">
      <w:pPr>
        <w:pStyle w:val="ProductList-Offering2Heading"/>
        <w:tabs>
          <w:tab w:val="clear" w:pos="360"/>
          <w:tab w:val="clear" w:pos="720"/>
          <w:tab w:val="clear" w:pos="1080"/>
        </w:tabs>
        <w:ind w:firstLine="180"/>
        <w:outlineLvl w:val="2"/>
        <w:rPr>
          <w:rFonts w:eastAsia="SimSun"/>
        </w:rPr>
      </w:pPr>
      <w:bookmarkStart w:id="101" w:name="_Toc484160665"/>
      <w:bookmarkStart w:id="102" w:name="_Toc501716812"/>
      <w:r w:rsidRPr="000D0127">
        <w:rPr>
          <w:rFonts w:eastAsia="SimSun"/>
        </w:rPr>
        <w:t>Azure Monitor</w:t>
      </w:r>
      <w:bookmarkEnd w:id="101"/>
      <w:bookmarkEnd w:id="102"/>
    </w:p>
    <w:p w:rsidR="005B5FFA" w:rsidRPr="0042710B" w:rsidRDefault="005B5FFA" w:rsidP="005B5FFA">
      <w:pPr>
        <w:pStyle w:val="ProductList-Body"/>
        <w:rPr>
          <w:rFonts w:eastAsia="SimSun"/>
        </w:rPr>
      </w:pPr>
      <w:r w:rsidRPr="0042710B">
        <w:rPr>
          <w:rFonts w:eastAsia="SimSun"/>
          <w:b/>
          <w:color w:val="00188F"/>
        </w:rPr>
        <w:t>附加定义</w:t>
      </w:r>
      <w:r w:rsidRPr="00A9081C">
        <w:rPr>
          <w:rFonts w:eastAsia="SimSun"/>
          <w:b/>
          <w:bCs/>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操作组</w:t>
      </w:r>
      <w:r w:rsidRPr="0042710B">
        <w:rPr>
          <w:rFonts w:eastAsia="SimSun"/>
        </w:rPr>
        <w:t>”</w:t>
      </w:r>
      <w:r w:rsidRPr="0042710B">
        <w:rPr>
          <w:rFonts w:eastAsia="SimSun"/>
        </w:rPr>
        <w:t>是一组由客户在指定</w:t>
      </w:r>
      <w:r w:rsidRPr="0042710B">
        <w:rPr>
          <w:rFonts w:eastAsia="SimSun"/>
        </w:rPr>
        <w:t xml:space="preserve"> Microsoft Azure </w:t>
      </w:r>
      <w:r w:rsidRPr="0042710B">
        <w:rPr>
          <w:rFonts w:eastAsia="SimSun"/>
        </w:rPr>
        <w:t>订购中部署的操作，其作用为定义首选通知递送方式。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部署分钟数</w:t>
      </w:r>
      <w:r w:rsidRPr="0042710B">
        <w:rPr>
          <w:rFonts w:eastAsia="SimSun"/>
        </w:rPr>
        <w:t>”</w:t>
      </w:r>
      <w:r w:rsidRPr="0042710B">
        <w:rPr>
          <w:rFonts w:eastAsia="SimSun"/>
        </w:rPr>
        <w:t>是指在一个帐单月份期间，客户在</w:t>
      </w:r>
      <w:r w:rsidRPr="0042710B">
        <w:rPr>
          <w:rFonts w:eastAsia="SimSun"/>
        </w:rPr>
        <w:t xml:space="preserve"> Microsoft Azure </w:t>
      </w:r>
      <w:r w:rsidRPr="0042710B">
        <w:rPr>
          <w:rFonts w:eastAsia="SimSun"/>
        </w:rPr>
        <w:t>订购中为指定操作组部署的总分钟数。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是指在一个帐单月份期间，客户在指定</w:t>
      </w:r>
      <w:r w:rsidRPr="0042710B">
        <w:rPr>
          <w:rFonts w:eastAsia="SimSun"/>
        </w:rPr>
        <w:t xml:space="preserve"> Microsoft Azure </w:t>
      </w:r>
      <w:r w:rsidRPr="0042710B">
        <w:rPr>
          <w:rFonts w:eastAsia="SimSun"/>
        </w:rPr>
        <w:t>订购中为所有操作组部署的总部署分钟数。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42710B">
        <w:rPr>
          <w:rFonts w:eastAsia="SimSu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42710B" w:rsidRDefault="005B5FFA" w:rsidP="005B5FFA">
      <w:pPr>
        <w:pStyle w:val="ProductList-Body"/>
        <w:rPr>
          <w:rFonts w:eastAsia="SimSun"/>
        </w:rPr>
      </w:pPr>
    </w:p>
    <w:p w:rsidR="005B5FFA" w:rsidRPr="0042710B" w:rsidRDefault="005B5FFA" w:rsidP="005B5FFA">
      <w:pPr>
        <w:spacing w:after="0"/>
        <w:rPr>
          <w:rFonts w:eastAsia="SimSun"/>
        </w:rPr>
      </w:pPr>
      <w:r w:rsidRPr="0042710B">
        <w:rPr>
          <w:rFonts w:eastAsia="SimSun"/>
          <w:b/>
          <w:color w:val="00188F"/>
          <w:sz w:val="18"/>
        </w:rPr>
        <w:t>每月正常服务时间百分比：</w:t>
      </w:r>
      <w:r w:rsidRPr="0042710B">
        <w:rPr>
          <w:rFonts w:eastAsia="SimSun"/>
          <w:sz w:val="18"/>
          <w:szCs w:val="18"/>
        </w:rPr>
        <w:t>按照以下方式计算：指定的</w:t>
      </w:r>
      <w:r w:rsidRPr="0042710B">
        <w:rPr>
          <w:rFonts w:eastAsia="SimSun"/>
          <w:sz w:val="18"/>
          <w:szCs w:val="18"/>
        </w:rPr>
        <w:t xml:space="preserve"> Microsoft Azure </w:t>
      </w:r>
      <w:r w:rsidRPr="0042710B">
        <w:rPr>
          <w:rFonts w:eastAsia="SimSun"/>
          <w:sz w:val="18"/>
          <w:szCs w:val="18"/>
        </w:rPr>
        <w:t>订购在一个帐单月份期间的最大可用分钟数减去停机时间，再除以最大可用分钟数。每月正常服务时间百分比计算公式如下所示：</w:t>
      </w:r>
    </w:p>
    <w:p w:rsidR="005B5FFA" w:rsidRPr="0042710B" w:rsidRDefault="005B5FFA" w:rsidP="005B5FFA">
      <w:pPr>
        <w:pStyle w:val="ProductList-Body"/>
        <w:rPr>
          <w:rFonts w:eastAsia="SimSun"/>
        </w:rPr>
      </w:pPr>
    </w:p>
    <w:p w:rsidR="005B5FFA" w:rsidRPr="0042710B" w:rsidRDefault="00ED6CFD"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B5FFA" w:rsidRPr="0042710B" w:rsidRDefault="005B5FFA" w:rsidP="005B5FFA">
      <w:pPr>
        <w:pStyle w:val="ProductList-Body"/>
        <w:rPr>
          <w:rFonts w:eastAsia="SimSun"/>
        </w:rPr>
      </w:pPr>
    </w:p>
    <w:p w:rsidR="005B5FFA" w:rsidRPr="0042710B" w:rsidRDefault="005B5FFA" w:rsidP="005B5FFA">
      <w:pPr>
        <w:pStyle w:val="ProductList-Body"/>
        <w:keepNext/>
        <w:rPr>
          <w:rFonts w:eastAsia="SimSun"/>
        </w:rPr>
      </w:pPr>
      <w:r w:rsidRPr="0042710B">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rHeight w:val="249"/>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rPr>
          <w:trHeight w:val="242"/>
        </w:trPr>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rPr>
          <w:trHeight w:val="249"/>
        </w:trPr>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ED6CFD"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103" w:name="_Toc501716813"/>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103"/>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ED6CFD"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8720FD">
      <w:pPr>
        <w:pStyle w:val="ProductList-Body"/>
        <w:keepNext/>
        <w:rPr>
          <w:rFonts w:ascii="Calibri" w:eastAsia="SimSun" w:hAnsi="Calibri"/>
        </w:rPr>
      </w:pPr>
      <w:r w:rsidRPr="008A5EE2">
        <w:rPr>
          <w:rFonts w:ascii="Calibri" w:eastAsia="SimSun" w:hAnsi="Calibri"/>
          <w:b/>
          <w:color w:val="00188F"/>
        </w:rPr>
        <w:lastRenderedPageBreak/>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104" w:name="_Toc501716814"/>
      <w:bookmarkStart w:id="105"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99"/>
      <w:bookmarkEnd w:id="104"/>
    </w:p>
    <w:bookmarkEnd w:id="105"/>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06" w:name="_Toc444249054"/>
      <w:bookmarkStart w:id="107" w:name="_Toc457806454"/>
      <w:bookmarkStart w:id="108" w:name="_Toc457812836"/>
      <w:r w:rsidRPr="005D7CD3">
        <w:rPr>
          <w:rFonts w:eastAsia="SimSun"/>
          <w:b/>
          <w:color w:val="0072C6"/>
          <w:sz w:val="28"/>
        </w:rPr>
        <w:t>备份服务</w:t>
      </w:r>
      <w:bookmarkEnd w:id="106"/>
      <w:bookmarkEnd w:id="107"/>
      <w:bookmarkEnd w:id="108"/>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rsidR="005D7CD3" w:rsidRPr="005D7CD3" w:rsidRDefault="00ED6CFD"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lastRenderedPageBreak/>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ED6CFD"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109" w:name="_Toc501716815"/>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D36AC"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5B5FFA">
      <w:pPr>
        <w:pStyle w:val="ProductList-Offering2Heading"/>
        <w:keepNext/>
        <w:tabs>
          <w:tab w:val="clear" w:pos="360"/>
        </w:tabs>
        <w:outlineLvl w:val="2"/>
        <w:rPr>
          <w:rFonts w:ascii="SimSun" w:eastAsia="SimSun" w:hAnsi="SimSun"/>
          <w:lang w:eastAsia="zh-CN"/>
        </w:rPr>
      </w:pPr>
      <w:bookmarkStart w:id="110" w:name="_Toc501716816"/>
      <w:r w:rsidRPr="005D5E75">
        <w:rPr>
          <w:rFonts w:ascii="SimSun" w:eastAsia="SimSun" w:hAnsi="SimSun" w:cs="PMingLiU" w:hint="eastAsia"/>
          <w:lang w:eastAsia="zh-CN"/>
        </w:rPr>
        <w:t>缓存服务</w:t>
      </w:r>
      <w:bookmarkEnd w:id="110"/>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ED6CFD"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111" w:name="_Toc501716817"/>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12" w:name="_Toc457821545"/>
      <w:bookmarkStart w:id="113" w:name="CloudServices"/>
      <w:bookmarkStart w:id="114" w:name="_Toc480808119"/>
      <w:bookmarkStart w:id="115" w:name="_Toc477262568"/>
      <w:bookmarkStart w:id="116" w:name="_Toc501716818"/>
      <w:bookmarkStart w:id="117" w:name="_Toc450912769"/>
      <w:bookmarkStart w:id="118" w:name="_Toc421206038"/>
      <w:r w:rsidRPr="0003687F">
        <w:rPr>
          <w:rFonts w:ascii="Calibri" w:eastAsia="SimSun" w:hAnsi="Calibri" w:hint="eastAsia"/>
        </w:rPr>
        <w:t>云服务</w:t>
      </w:r>
      <w:bookmarkEnd w:id="112"/>
      <w:bookmarkEnd w:id="113"/>
      <w:bookmarkEnd w:id="114"/>
      <w:bookmarkEnd w:id="115"/>
      <w:bookmarkEnd w:id="116"/>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rsidR="00292EEC" w:rsidRPr="0003687F" w:rsidRDefault="00292EEC" w:rsidP="00292EEC">
      <w:pPr>
        <w:pStyle w:val="ProductList-Body"/>
        <w:rPr>
          <w:rFonts w:ascii="Calibri" w:eastAsia="SimSun" w:hAnsi="Calibri"/>
        </w:rPr>
      </w:pPr>
    </w:p>
    <w:p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ED6CFD"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923361" w:rsidRPr="002A207C"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19" w:name="_Toc500147769"/>
      <w:bookmarkStart w:id="120" w:name="_Toc501716819"/>
      <w:r w:rsidRPr="002A207C">
        <w:rPr>
          <w:rFonts w:asciiTheme="minorHAnsi" w:eastAsia="SimSun" w:hAnsiTheme="minorHAnsi" w:cstheme="minorHAnsi"/>
        </w:rPr>
        <w:lastRenderedPageBreak/>
        <w:t>容器注册表</w:t>
      </w:r>
      <w:bookmarkEnd w:id="119"/>
      <w:bookmarkEnd w:id="120"/>
    </w:p>
    <w:p w:rsidR="00923361" w:rsidRPr="002A207C" w:rsidRDefault="00923361" w:rsidP="00923361">
      <w:pPr>
        <w:pStyle w:val="ProductList-Body"/>
        <w:rPr>
          <w:rFonts w:eastAsia="SimSun" w:cstheme="minorHAnsi"/>
        </w:rPr>
      </w:pPr>
      <w:r w:rsidRPr="002A207C">
        <w:rPr>
          <w:rFonts w:eastAsia="SimSun" w:cstheme="minorHAnsi"/>
          <w:b/>
          <w:color w:val="00188F"/>
          <w:szCs w:val="18"/>
        </w:rPr>
        <w:t>附加定义：</w:t>
      </w:r>
    </w:p>
    <w:p w:rsidR="00923361" w:rsidRPr="002A207C" w:rsidRDefault="00923361" w:rsidP="00923361">
      <w:pPr>
        <w:rPr>
          <w:rFonts w:eastAsia="SimSun" w:cstheme="minorHAnsi"/>
        </w:rPr>
      </w:pPr>
      <w:r w:rsidRPr="002A207C">
        <w:rPr>
          <w:rFonts w:eastAsia="SimSun" w:cstheme="minorHAnsi"/>
          <w:sz w:val="18"/>
          <w:szCs w:val="18"/>
        </w:rPr>
        <w:t>“</w:t>
      </w:r>
      <w:r w:rsidRPr="002A207C">
        <w:rPr>
          <w:rFonts w:eastAsia="SimSun" w:cstheme="minorHAnsi"/>
          <w:b/>
          <w:color w:val="00188F"/>
          <w:sz w:val="18"/>
          <w:szCs w:val="18"/>
        </w:rPr>
        <w:t>托管注册表</w:t>
      </w:r>
      <w:r w:rsidRPr="002A207C">
        <w:rPr>
          <w:rFonts w:eastAsia="SimSun" w:cstheme="minorHAnsi"/>
          <w:sz w:val="18"/>
          <w:szCs w:val="18"/>
        </w:rPr>
        <w:t>”</w:t>
      </w:r>
      <w:r w:rsidRPr="002A207C">
        <w:rPr>
          <w:rFonts w:eastAsia="SimSun" w:cstheme="minorHAnsi"/>
          <w:sz w:val="18"/>
          <w:szCs w:val="18"/>
        </w:rPr>
        <w:t>是指基本、标准或高级容器注册表的任何实例。</w:t>
      </w:r>
    </w:p>
    <w:p w:rsidR="00923361" w:rsidRPr="002A207C" w:rsidRDefault="00923361" w:rsidP="00923361">
      <w:pPr>
        <w:rPr>
          <w:rFonts w:eastAsia="SimSun" w:cstheme="minorHAnsi"/>
        </w:rPr>
      </w:pPr>
      <w:r w:rsidRPr="002A207C">
        <w:rPr>
          <w:rFonts w:eastAsia="SimSun" w:cstheme="minorHAnsi"/>
          <w:sz w:val="18"/>
          <w:szCs w:val="18"/>
        </w:rPr>
        <w:t>“</w:t>
      </w:r>
      <w:r w:rsidRPr="002A207C">
        <w:rPr>
          <w:rFonts w:eastAsia="SimSun" w:cstheme="minorHAnsi"/>
          <w:b/>
          <w:color w:val="00188F"/>
          <w:sz w:val="18"/>
          <w:szCs w:val="18"/>
        </w:rPr>
        <w:t>注册表端点</w:t>
      </w:r>
      <w:r w:rsidRPr="002A207C">
        <w:rPr>
          <w:rFonts w:eastAsia="SimSun" w:cstheme="minorHAnsi"/>
          <w:sz w:val="18"/>
          <w:szCs w:val="18"/>
        </w:rPr>
        <w:t>”</w:t>
      </w:r>
      <w:r w:rsidRPr="002A207C">
        <w:rPr>
          <w:rFonts w:eastAsia="SimSun" w:cstheme="minorHAnsi"/>
          <w:sz w:val="18"/>
          <w:szCs w:val="18"/>
        </w:rPr>
        <w:t>是指要执行与容器注册表相关的操作的客户端从中访问指定托管注册表的主机名。</w:t>
      </w:r>
    </w:p>
    <w:p w:rsidR="00923361" w:rsidRPr="002A207C" w:rsidRDefault="00923361" w:rsidP="00923361">
      <w:pPr>
        <w:rPr>
          <w:rFonts w:eastAsia="SimSun" w:cstheme="minorHAnsi"/>
        </w:rPr>
      </w:pPr>
      <w:r w:rsidRPr="002A207C">
        <w:rPr>
          <w:rFonts w:eastAsia="SimSun" w:cstheme="minorHAnsi"/>
          <w:sz w:val="18"/>
          <w:szCs w:val="18"/>
        </w:rPr>
        <w:t>“</w:t>
      </w:r>
      <w:r w:rsidRPr="002A207C">
        <w:rPr>
          <w:rFonts w:eastAsia="SimSun" w:cstheme="minorHAnsi"/>
          <w:b/>
          <w:color w:val="00188F"/>
          <w:sz w:val="18"/>
          <w:szCs w:val="18"/>
        </w:rPr>
        <w:t>注册表事务</w:t>
      </w:r>
      <w:r w:rsidRPr="002A207C">
        <w:rPr>
          <w:rFonts w:eastAsia="SimSun" w:cstheme="minorHAnsi"/>
          <w:sz w:val="18"/>
          <w:szCs w:val="18"/>
        </w:rPr>
        <w:t>”</w:t>
      </w:r>
      <w:r w:rsidRPr="002A207C">
        <w:rPr>
          <w:rFonts w:eastAsia="SimSun" w:cstheme="minorHAnsi"/>
          <w:sz w:val="18"/>
          <w:szCs w:val="18"/>
        </w:rPr>
        <w:t>是客户端向注册表端点发送的事务请求的集合。</w:t>
      </w:r>
    </w:p>
    <w:p w:rsidR="00923361" w:rsidRPr="002A207C" w:rsidRDefault="00923361" w:rsidP="00923361">
      <w:pPr>
        <w:rPr>
          <w:rFonts w:eastAsia="SimSun" w:cstheme="minorHAnsi"/>
        </w:rPr>
      </w:pPr>
      <w:r w:rsidRPr="002A207C">
        <w:rPr>
          <w:rFonts w:eastAsia="SimSun" w:cstheme="minorHAnsi"/>
          <w:sz w:val="18"/>
          <w:szCs w:val="18"/>
        </w:rPr>
        <w:t>“</w:t>
      </w:r>
      <w:r w:rsidRPr="002A207C">
        <w:rPr>
          <w:rFonts w:eastAsia="SimSun" w:cstheme="minorHAnsi"/>
          <w:b/>
          <w:color w:val="00188F"/>
          <w:sz w:val="18"/>
          <w:szCs w:val="18"/>
        </w:rPr>
        <w:t>最大可用分钟数</w:t>
      </w:r>
      <w:r w:rsidRPr="002A207C">
        <w:rPr>
          <w:rFonts w:eastAsia="SimSun" w:cstheme="minorHAnsi"/>
          <w:sz w:val="18"/>
          <w:szCs w:val="18"/>
        </w:rPr>
        <w:t>”</w:t>
      </w:r>
      <w:r w:rsidRPr="002A207C">
        <w:rPr>
          <w:rFonts w:eastAsia="SimSun" w:cstheme="minorHAnsi"/>
          <w:sz w:val="18"/>
          <w:szCs w:val="18"/>
        </w:rPr>
        <w:t>是指在一个帐单月份期间，在一个</w:t>
      </w:r>
      <w:r w:rsidRPr="002A207C">
        <w:rPr>
          <w:rFonts w:eastAsia="SimSun" w:cstheme="minorHAnsi"/>
          <w:sz w:val="18"/>
          <w:szCs w:val="18"/>
        </w:rPr>
        <w:t xml:space="preserve"> Microsoft </w:t>
      </w:r>
      <w:r w:rsidRPr="002A207C">
        <w:rPr>
          <w:rFonts w:eastAsia="SimSun" w:cstheme="minorHAnsi"/>
          <w:sz w:val="18"/>
          <w:szCs w:val="18"/>
        </w:rPr>
        <w:t>订购中，客户部署了指定的托管容器注册表的总分钟数。</w:t>
      </w:r>
    </w:p>
    <w:p w:rsidR="00923361" w:rsidRPr="002A207C" w:rsidRDefault="00923361" w:rsidP="00923361">
      <w:pPr>
        <w:rPr>
          <w:rFonts w:eastAsia="SimSun" w:cstheme="minorHAnsi"/>
        </w:rPr>
      </w:pPr>
      <w:r w:rsidRPr="002A207C">
        <w:rPr>
          <w:rFonts w:eastAsia="SimSun" w:cstheme="minorHAnsi"/>
          <w:sz w:val="18"/>
          <w:szCs w:val="18"/>
        </w:rPr>
        <w:t>“</w:t>
      </w:r>
      <w:r w:rsidRPr="002A207C">
        <w:rPr>
          <w:rFonts w:eastAsia="SimSun" w:cstheme="minorHAnsi"/>
          <w:b/>
          <w:color w:val="00188F"/>
          <w:sz w:val="18"/>
          <w:szCs w:val="18"/>
        </w:rPr>
        <w:t>停机时间</w:t>
      </w:r>
      <w:r w:rsidRPr="002A207C">
        <w:rPr>
          <w:rFonts w:eastAsia="SimSun" w:cstheme="minorHAnsi"/>
          <w:sz w:val="18"/>
          <w:szCs w:val="18"/>
        </w:rPr>
        <w:t>”</w:t>
      </w:r>
      <w:r w:rsidRPr="002A207C">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207C"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207C" w:rsidRDefault="00923361" w:rsidP="00923361">
            <w:pPr>
              <w:jc w:val="center"/>
              <w:rPr>
                <w:rFonts w:eastAsia="SimSun" w:cstheme="minorHAnsi"/>
                <w:sz w:val="18"/>
                <w:szCs w:val="18"/>
              </w:rPr>
            </w:pPr>
            <w:r w:rsidRPr="002A207C">
              <w:rPr>
                <w:rFonts w:eastAsia="SimSun" w:cstheme="minorHAnsi"/>
                <w:sz w:val="18"/>
                <w:szCs w:val="18"/>
              </w:rPr>
              <w:t>事务类型</w:t>
            </w:r>
          </w:p>
        </w:tc>
        <w:tc>
          <w:tcPr>
            <w:tcW w:w="2160" w:type="pct"/>
          </w:tcPr>
          <w:p w:rsidR="00923361" w:rsidRPr="002A207C"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207C">
              <w:rPr>
                <w:rFonts w:eastAsia="SimSun" w:cstheme="minorHAnsi"/>
                <w:sz w:val="18"/>
                <w:szCs w:val="18"/>
              </w:rPr>
              <w:t>最大处理时间</w:t>
            </w:r>
          </w:p>
        </w:tc>
      </w:tr>
      <w:tr w:rsidR="00923361" w:rsidRPr="002A207C"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207C" w:rsidRDefault="00923361" w:rsidP="00923361">
            <w:pPr>
              <w:jc w:val="center"/>
              <w:rPr>
                <w:rFonts w:eastAsia="SimSun" w:cstheme="minorHAnsi"/>
                <w:b w:val="0"/>
                <w:sz w:val="18"/>
                <w:szCs w:val="18"/>
              </w:rPr>
            </w:pPr>
            <w:r w:rsidRPr="002A207C">
              <w:rPr>
                <w:rFonts w:eastAsia="SimSun" w:cstheme="minorHAnsi"/>
                <w:b w:val="0"/>
                <w:sz w:val="18"/>
                <w:szCs w:val="18"/>
              </w:rPr>
              <w:t>列表（存储库、清单、标签）</w:t>
            </w:r>
          </w:p>
        </w:tc>
        <w:tc>
          <w:tcPr>
            <w:tcW w:w="2160" w:type="pct"/>
          </w:tcPr>
          <w:p w:rsidR="00923361" w:rsidRPr="002A207C"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207C">
              <w:rPr>
                <w:rFonts w:eastAsia="SimSun" w:cstheme="minorHAnsi"/>
                <w:sz w:val="18"/>
                <w:szCs w:val="18"/>
              </w:rPr>
              <w:t xml:space="preserve">8 </w:t>
            </w:r>
            <w:r w:rsidRPr="002A207C">
              <w:rPr>
                <w:rFonts w:eastAsia="SimSun" w:cstheme="minorHAnsi"/>
                <w:sz w:val="18"/>
                <w:szCs w:val="18"/>
              </w:rPr>
              <w:t>分钟</w:t>
            </w:r>
          </w:p>
        </w:tc>
      </w:tr>
      <w:tr w:rsidR="00923361" w:rsidRPr="002A207C"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207C" w:rsidRDefault="00923361" w:rsidP="00923361">
            <w:pPr>
              <w:jc w:val="center"/>
              <w:rPr>
                <w:rFonts w:eastAsia="SimSun" w:cstheme="minorHAnsi"/>
                <w:b w:val="0"/>
                <w:sz w:val="18"/>
                <w:szCs w:val="18"/>
              </w:rPr>
            </w:pPr>
            <w:r w:rsidRPr="002A207C">
              <w:rPr>
                <w:rFonts w:eastAsia="SimSun" w:cstheme="minorHAnsi"/>
                <w:b w:val="0"/>
                <w:sz w:val="18"/>
                <w:szCs w:val="18"/>
              </w:rPr>
              <w:t>其他</w:t>
            </w:r>
          </w:p>
        </w:tc>
        <w:tc>
          <w:tcPr>
            <w:tcW w:w="2160" w:type="pct"/>
          </w:tcPr>
          <w:p w:rsidR="00923361" w:rsidRPr="002A207C"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207C">
              <w:rPr>
                <w:rFonts w:eastAsia="SimSun" w:cstheme="minorHAnsi"/>
                <w:sz w:val="18"/>
                <w:szCs w:val="18"/>
              </w:rPr>
              <w:t xml:space="preserve">1 </w:t>
            </w:r>
            <w:r w:rsidRPr="002A207C">
              <w:rPr>
                <w:rFonts w:eastAsia="SimSun" w:cstheme="minorHAnsi"/>
                <w:sz w:val="18"/>
                <w:szCs w:val="18"/>
              </w:rPr>
              <w:t>分钟</w:t>
            </w:r>
          </w:p>
        </w:tc>
      </w:tr>
    </w:tbl>
    <w:p w:rsidR="00923361" w:rsidRPr="002A207C" w:rsidRDefault="00923361" w:rsidP="00923361">
      <w:pPr>
        <w:pStyle w:val="ProductList-Body"/>
        <w:rPr>
          <w:rFonts w:eastAsia="SimSun" w:cstheme="minorHAnsi"/>
        </w:rPr>
      </w:pPr>
    </w:p>
    <w:p w:rsidR="00923361" w:rsidRPr="002A207C" w:rsidRDefault="00923361" w:rsidP="00923361">
      <w:pPr>
        <w:pStyle w:val="ProductList-Body"/>
        <w:rPr>
          <w:rFonts w:eastAsia="SimSun" w:cstheme="minorHAnsi"/>
        </w:rPr>
      </w:pPr>
      <w:r w:rsidRPr="002A207C">
        <w:rPr>
          <w:rFonts w:eastAsia="SimSun" w:cstheme="minorHAnsi"/>
        </w:rPr>
        <w:t>以下为</w:t>
      </w:r>
      <w:r w:rsidRPr="002A207C">
        <w:rPr>
          <w:rFonts w:eastAsia="SimSun" w:cstheme="minorHAnsi"/>
          <w:szCs w:val="18"/>
        </w:rPr>
        <w:t>托管容器注册表的</w:t>
      </w:r>
      <w:r w:rsidRPr="002A207C">
        <w:rPr>
          <w:rFonts w:eastAsia="SimSun" w:cstheme="minorHAnsi"/>
          <w:b/>
          <w:color w:val="00188F"/>
          <w:szCs w:val="18"/>
        </w:rPr>
        <w:t>“</w:t>
      </w:r>
      <w:r w:rsidRPr="002A207C">
        <w:rPr>
          <w:rFonts w:eastAsia="SimSun" w:cstheme="minorHAnsi"/>
          <w:b/>
          <w:color w:val="00188F"/>
          <w:szCs w:val="18"/>
        </w:rPr>
        <w:t>每月正常服务时间百分比</w:t>
      </w:r>
      <w:r w:rsidRPr="002A207C">
        <w:rPr>
          <w:rFonts w:eastAsia="SimSun" w:cstheme="minorHAnsi"/>
          <w:szCs w:val="18"/>
        </w:rPr>
        <w:t>”</w:t>
      </w:r>
      <w:r w:rsidRPr="002A207C">
        <w:rPr>
          <w:rFonts w:eastAsia="SimSun" w:cstheme="minorHAnsi"/>
          <w:szCs w:val="18"/>
        </w:rPr>
        <w:t>的计算公式：</w:t>
      </w:r>
    </w:p>
    <w:p w:rsidR="00923361" w:rsidRPr="002A207C" w:rsidRDefault="00923361" w:rsidP="00923361">
      <w:pPr>
        <w:pStyle w:val="ProductList-Body"/>
        <w:rPr>
          <w:rFonts w:eastAsia="SimSun" w:cstheme="minorHAnsi"/>
        </w:rPr>
      </w:pPr>
    </w:p>
    <w:p w:rsidR="00923361" w:rsidRPr="002A207C"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207C" w:rsidRDefault="00923361" w:rsidP="00923361">
      <w:pPr>
        <w:spacing w:before="240" w:after="0"/>
        <w:rPr>
          <w:rFonts w:eastAsia="SimSun" w:cstheme="minorHAnsi"/>
        </w:rPr>
      </w:pPr>
      <w:r w:rsidRPr="002A207C">
        <w:rPr>
          <w:rFonts w:eastAsia="SimSun" w:cstheme="minorHAnsi"/>
          <w:b/>
          <w:color w:val="00188F"/>
          <w:sz w:val="18"/>
          <w:szCs w:val="18"/>
        </w:rPr>
        <w:t>服务信用减免：</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207C"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207C" w:rsidRDefault="00923361" w:rsidP="00923361">
            <w:pPr>
              <w:pStyle w:val="ProductList-OfferingBody"/>
              <w:spacing w:before="0" w:after="0"/>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207C"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207C">
              <w:rPr>
                <w:rFonts w:eastAsia="SimSun" w:cstheme="minorHAnsi"/>
                <w:color w:val="FFFFFF" w:themeColor="background1"/>
                <w:sz w:val="16"/>
              </w:rPr>
              <w:t>服务信用减免</w:t>
            </w:r>
          </w:p>
        </w:tc>
      </w:tr>
      <w:tr w:rsidR="00923361" w:rsidRPr="002A207C"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207C" w:rsidRDefault="00923361" w:rsidP="00923361">
            <w:pPr>
              <w:jc w:val="center"/>
              <w:rPr>
                <w:rFonts w:eastAsia="SimSun" w:cstheme="minorHAnsi"/>
                <w:b w:val="0"/>
                <w:sz w:val="18"/>
                <w:szCs w:val="18"/>
              </w:rPr>
            </w:pPr>
            <w:r w:rsidRPr="002A207C">
              <w:rPr>
                <w:rFonts w:eastAsia="SimSun" w:cstheme="minorHAnsi"/>
                <w:b w:val="0"/>
                <w:sz w:val="18"/>
                <w:szCs w:val="18"/>
              </w:rPr>
              <w:t>&lt; 99.9%</w:t>
            </w:r>
          </w:p>
        </w:tc>
        <w:tc>
          <w:tcPr>
            <w:tcW w:w="2297" w:type="pct"/>
          </w:tcPr>
          <w:p w:rsidR="00923361" w:rsidRPr="002A207C"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207C">
              <w:rPr>
                <w:rFonts w:eastAsia="SimSun" w:cstheme="minorHAnsi"/>
                <w:sz w:val="18"/>
                <w:szCs w:val="18"/>
              </w:rPr>
              <w:t>10%</w:t>
            </w:r>
          </w:p>
        </w:tc>
      </w:tr>
      <w:tr w:rsidR="00923361" w:rsidRPr="002A207C"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207C" w:rsidRDefault="00923361" w:rsidP="00923361">
            <w:pPr>
              <w:jc w:val="center"/>
              <w:rPr>
                <w:rFonts w:eastAsia="SimSun" w:cstheme="minorHAnsi"/>
                <w:b w:val="0"/>
                <w:sz w:val="18"/>
                <w:szCs w:val="18"/>
              </w:rPr>
            </w:pPr>
            <w:r w:rsidRPr="002A207C">
              <w:rPr>
                <w:rFonts w:eastAsia="SimSun" w:cstheme="minorHAnsi"/>
                <w:b w:val="0"/>
                <w:sz w:val="18"/>
                <w:szCs w:val="18"/>
              </w:rPr>
              <w:t>&lt; 99%</w:t>
            </w:r>
          </w:p>
        </w:tc>
        <w:tc>
          <w:tcPr>
            <w:tcW w:w="2297" w:type="pct"/>
          </w:tcPr>
          <w:p w:rsidR="00923361" w:rsidRPr="002A207C"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207C">
              <w:rPr>
                <w:rFonts w:eastAsia="SimSun" w:cstheme="minorHAnsi"/>
                <w:sz w:val="18"/>
                <w:szCs w:val="18"/>
              </w:rPr>
              <w:t>25%</w:t>
            </w:r>
          </w:p>
        </w:tc>
      </w:tr>
    </w:tbl>
    <w:p w:rsidR="00923361" w:rsidRPr="00DF765C" w:rsidRDefault="00ED6CFD"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DF765C">
          <w:rPr>
            <w:rStyle w:val="Hyperlink"/>
            <w:rFonts w:ascii="SimSun" w:eastAsia="SimSun" w:hAnsi="SimSun" w:cstheme="minorHAnsi"/>
            <w:sz w:val="16"/>
            <w:szCs w:val="16"/>
          </w:rPr>
          <w:t>目录</w:t>
        </w:r>
      </w:hyperlink>
      <w:r w:rsidR="00923361" w:rsidRPr="00DF765C">
        <w:rPr>
          <w:rFonts w:eastAsia="SimSun" w:cstheme="minorHAnsi"/>
          <w:sz w:val="16"/>
          <w:szCs w:val="16"/>
        </w:rPr>
        <w:t>/</w:t>
      </w:r>
      <w:hyperlink w:anchor="定义" w:history="1">
        <w:r w:rsidR="00923361" w:rsidRPr="00DF765C">
          <w:rPr>
            <w:rStyle w:val="Hyperlink"/>
            <w:rFonts w:ascii="SimSun" w:eastAsia="SimSun" w:hAnsi="SimSun" w:cstheme="minorHAnsi"/>
            <w:sz w:val="16"/>
            <w:szCs w:val="16"/>
          </w:rPr>
          <w:t>定义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21" w:name="_Toc501716820"/>
      <w:r w:rsidRPr="00A92BA6">
        <w:rPr>
          <w:rFonts w:asciiTheme="minorHAnsi" w:eastAsia="SimSun" w:hAnsiTheme="minorHAnsi" w:cstheme="minorHAnsi"/>
          <w:lang w:eastAsia="zh-CN"/>
        </w:rPr>
        <w:t>数据目录</w:t>
      </w:r>
      <w:bookmarkEnd w:id="117"/>
      <w:bookmarkEnd w:id="121"/>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ED6CFD"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D6CFD"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22" w:name="_Toc501716821"/>
      <w:r w:rsidRPr="001258A9">
        <w:rPr>
          <w:rFonts w:ascii="Calibri Light" w:eastAsia="SimSun" w:hAnsi="Calibri Light" w:hint="eastAsia"/>
          <w:lang w:eastAsia="zh-CN"/>
        </w:rPr>
        <w:lastRenderedPageBreak/>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118"/>
      <w:bookmarkEnd w:id="122"/>
    </w:p>
    <w:p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ED6CFD"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23"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24" w:name="_Toc501716822"/>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23"/>
      <w:bookmarkEnd w:id="124"/>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25" w:name="_Toc464226303"/>
      <w:bookmarkStart w:id="126" w:name="_Toc501716823"/>
      <w:r w:rsidRPr="0060019A">
        <w:rPr>
          <w:rFonts w:ascii="Calibri Light" w:eastAsia="SimSun" w:hAnsi="Calibri Light"/>
        </w:rPr>
        <w:t>Data Lake Analytics</w:t>
      </w:r>
      <w:bookmarkEnd w:id="125"/>
      <w:bookmarkEnd w:id="126"/>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lastRenderedPageBreak/>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27" w:name="_Toc464226304"/>
      <w:bookmarkStart w:id="128" w:name="_Toc501716824"/>
      <w:r w:rsidRPr="0060019A">
        <w:rPr>
          <w:rFonts w:ascii="Calibri Light" w:eastAsia="SimSun" w:hAnsi="Calibri Light"/>
        </w:rPr>
        <w:t>Data Lake Store</w:t>
      </w:r>
      <w:bookmarkEnd w:id="127"/>
      <w:bookmarkEnd w:id="128"/>
    </w:p>
    <w:p w:rsidR="00AB4300" w:rsidRPr="0060019A" w:rsidRDefault="00AB4300" w:rsidP="005B5FFA">
      <w:pPr>
        <w:pStyle w:val="ProductList-Body"/>
        <w:keepNext/>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5E01D1" w:rsidRPr="00BE3174" w:rsidRDefault="005E01D1" w:rsidP="005E01D1">
      <w:pPr>
        <w:pStyle w:val="ProductList-Offering2Heading"/>
        <w:tabs>
          <w:tab w:val="clear" w:pos="360"/>
          <w:tab w:val="clear" w:pos="720"/>
          <w:tab w:val="clear" w:pos="1080"/>
        </w:tabs>
        <w:outlineLvl w:val="2"/>
        <w:rPr>
          <w:rFonts w:ascii="Calibri Light" w:eastAsia="SimSun" w:hAnsi="Calibri Light"/>
        </w:rPr>
      </w:pPr>
      <w:bookmarkStart w:id="129" w:name="_Toc457821550"/>
      <w:bookmarkStart w:id="130" w:name="_Toc489270886"/>
      <w:bookmarkStart w:id="131" w:name="_Toc487138047"/>
      <w:bookmarkStart w:id="132" w:name="_Toc501716825"/>
      <w:r w:rsidRPr="00BE3174">
        <w:rPr>
          <w:rFonts w:ascii="Calibri Light" w:eastAsia="SimSun" w:hAnsi="Calibri Light"/>
        </w:rPr>
        <w:t>ExpressRoute</w:t>
      </w:r>
      <w:bookmarkEnd w:id="129"/>
      <w:bookmarkEnd w:id="130"/>
      <w:bookmarkEnd w:id="131"/>
      <w:bookmarkEnd w:id="132"/>
    </w:p>
    <w:p w:rsidR="005E01D1" w:rsidRPr="00FD6D09" w:rsidRDefault="005E01D1" w:rsidP="005E01D1">
      <w:pPr>
        <w:pStyle w:val="ProductList-Body"/>
        <w:rPr>
          <w:rFonts w:eastAsia="SimSun"/>
        </w:rPr>
      </w:pPr>
      <w:r w:rsidRPr="00FD6D09">
        <w:rPr>
          <w:rFonts w:eastAsia="SimSun"/>
          <w:b/>
          <w:color w:val="00188F"/>
        </w:rPr>
        <w:t>附加定义：</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专用线路</w:t>
      </w:r>
      <w:r w:rsidRPr="008F5FF5">
        <w:rPr>
          <w:rFonts w:ascii="SimSun" w:eastAsia="SimSun" w:hAnsi="SimSun"/>
        </w:rPr>
        <w:t>”</w:t>
      </w:r>
      <w:r w:rsidRPr="00FD6D09">
        <w:rPr>
          <w:rFonts w:eastAsia="SimSun"/>
        </w:rPr>
        <w:t>是指</w:t>
      </w:r>
      <w:r w:rsidRPr="00FD6D09">
        <w:rPr>
          <w:rFonts w:eastAsia="SimSun"/>
        </w:rPr>
        <w:t xml:space="preserve"> ExpressRoute </w:t>
      </w:r>
      <w:r w:rsidRPr="00FD6D09">
        <w:rPr>
          <w:rFonts w:eastAsia="SimSun"/>
        </w:rPr>
        <w:t>连接提供商通过</w:t>
      </w:r>
      <w:r w:rsidRPr="00FD6D09">
        <w:rPr>
          <w:rFonts w:eastAsia="SimSun"/>
        </w:rPr>
        <w:t xml:space="preserve"> ExpressRoute </w:t>
      </w:r>
      <w:r w:rsidRPr="00FD6D09">
        <w:rPr>
          <w:rFonts w:eastAsia="SimSun"/>
        </w:rPr>
        <w:t>服务提供的您的本地和</w:t>
      </w:r>
      <w:r w:rsidRPr="00FD6D09">
        <w:rPr>
          <w:rFonts w:eastAsia="SimSun"/>
        </w:rPr>
        <w:t xml:space="preserve"> Microsoft Azure </w:t>
      </w:r>
      <w:r w:rsidRPr="00FD6D09">
        <w:rPr>
          <w:rFonts w:eastAsia="SimSun"/>
        </w:rPr>
        <w:t>之间的连接（此类连接不会遍历公共</w:t>
      </w:r>
      <w:r w:rsidRPr="00FD6D09">
        <w:rPr>
          <w:rFonts w:eastAsia="SimSun"/>
        </w:rPr>
        <w:t xml:space="preserve"> Internet</w:t>
      </w:r>
      <w:r w:rsidRPr="00FD6D09">
        <w:rPr>
          <w:rFonts w:eastAsia="SimSun"/>
        </w:rPr>
        <w:t>）的逻辑表示。</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是指在指定的</w:t>
      </w:r>
      <w:r w:rsidRPr="00FD6D09">
        <w:rPr>
          <w:rFonts w:eastAsia="SimSun"/>
        </w:rPr>
        <w:t xml:space="preserve"> Microsoft Azure </w:t>
      </w:r>
      <w:r w:rsidRPr="00FD6D09">
        <w:rPr>
          <w:rFonts w:eastAsia="SimSun"/>
        </w:rPr>
        <w:t>订购的一个帐单月份期间，指定专用线路链接到</w:t>
      </w:r>
      <w:r w:rsidRPr="00FD6D09">
        <w:rPr>
          <w:rFonts w:eastAsia="SimSun"/>
        </w:rPr>
        <w:t xml:space="preserve"> Microsoft Azure </w:t>
      </w:r>
      <w:r w:rsidRPr="00FD6D09">
        <w:rPr>
          <w:rFonts w:eastAsia="SimSun"/>
        </w:rPr>
        <w:t>中的一个或多个虚拟网络的总分钟数。</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虚拟网络</w:t>
      </w:r>
      <w:r w:rsidRPr="008F5FF5">
        <w:rPr>
          <w:rFonts w:ascii="SimSun" w:eastAsia="SimSun" w:hAnsi="SimSun"/>
        </w:rPr>
        <w:t>”</w:t>
      </w:r>
      <w:r w:rsidRPr="00FD6D09">
        <w:rPr>
          <w:rFonts w:eastAsia="SimSun"/>
        </w:rPr>
        <w:t>是指包括用户定义的构成</w:t>
      </w:r>
      <w:r w:rsidRPr="00FD6D09">
        <w:rPr>
          <w:rFonts w:eastAsia="SimSun"/>
        </w:rPr>
        <w:t xml:space="preserve"> Microsoft Azure </w:t>
      </w:r>
      <w:r w:rsidRPr="00FD6D09">
        <w:rPr>
          <w:rFonts w:eastAsia="SimSun"/>
        </w:rPr>
        <w:t>内的网络边界的</w:t>
      </w:r>
      <w:r w:rsidRPr="00FD6D09">
        <w:rPr>
          <w:rFonts w:eastAsia="SimSun"/>
        </w:rPr>
        <w:t xml:space="preserve"> IP </w:t>
      </w:r>
      <w:r w:rsidRPr="00FD6D09">
        <w:rPr>
          <w:rFonts w:eastAsia="SimSun"/>
        </w:rPr>
        <w:t>地址和子网的集合的虚拟专用网络。</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 xml:space="preserve">VPN </w:t>
      </w:r>
      <w:r w:rsidRPr="00FD6D09">
        <w:rPr>
          <w:rFonts w:eastAsia="SimSun"/>
          <w:b/>
          <w:color w:val="00188F"/>
        </w:rPr>
        <w:t>网关</w:t>
      </w:r>
      <w:r w:rsidRPr="008F5FF5">
        <w:rPr>
          <w:rFonts w:ascii="SimSun" w:eastAsia="SimSun" w:hAnsi="SimSun"/>
        </w:rPr>
        <w:t>”</w:t>
      </w:r>
      <w:r w:rsidRPr="00FD6D09">
        <w:rPr>
          <w:rFonts w:eastAsia="SimSun"/>
        </w:rPr>
        <w:t>指可以促进虚拟网络和客户本地网络之间的跨区域连接的网关。</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停机时间</w:t>
      </w:r>
      <w:r w:rsidRPr="008F5FF5">
        <w:rPr>
          <w:rFonts w:ascii="SimSun" w:eastAsia="SimSun" w:hAnsi="SimSun"/>
        </w:rPr>
        <w:t>”</w:t>
      </w:r>
      <w:r w:rsidRPr="00FD6D09">
        <w:rPr>
          <w:rFonts w:eastAsia="SimSun"/>
        </w:rPr>
        <w:t>是指在指定</w:t>
      </w:r>
      <w:r w:rsidRPr="00FD6D09">
        <w:rPr>
          <w:rFonts w:eastAsia="SimSun"/>
        </w:rPr>
        <w:t xml:space="preserve"> Microsoft Azure </w:t>
      </w:r>
      <w:r w:rsidRPr="00FD6D09">
        <w:rPr>
          <w:rFonts w:eastAsia="SimSun"/>
        </w:rPr>
        <w:t>订购的一个帐单月份期间，专用线路不可用的总累计分钟数。如果在某一分钟内，您进行的所有旨在与虚拟网络关联的</w:t>
      </w:r>
      <w:r w:rsidRPr="00FD6D09">
        <w:rPr>
          <w:rFonts w:eastAsia="SimSun"/>
        </w:rPr>
        <w:t xml:space="preserve"> VPN </w:t>
      </w:r>
      <w:r w:rsidRPr="00FD6D09">
        <w:rPr>
          <w:rFonts w:eastAsia="SimSun"/>
        </w:rPr>
        <w:t>网关建立</w:t>
      </w:r>
      <w:r w:rsidRPr="00FD6D09">
        <w:rPr>
          <w:rFonts w:eastAsia="SimSun"/>
        </w:rPr>
        <w:t xml:space="preserve"> IP </w:t>
      </w:r>
      <w:r w:rsidRPr="00FD6D09">
        <w:rPr>
          <w:rFonts w:eastAsia="SimSun"/>
        </w:rPr>
        <w:t>级连接的尝试在一段超过三十</w:t>
      </w:r>
      <w:r w:rsidRPr="00FD6D09">
        <w:rPr>
          <w:rFonts w:eastAsia="SimSun"/>
        </w:rPr>
        <w:t xml:space="preserve"> (30) </w:t>
      </w:r>
      <w:r w:rsidRPr="00FD6D09">
        <w:rPr>
          <w:rFonts w:eastAsia="SimSun"/>
        </w:rPr>
        <w:t>秒的时间内均告失败，则认为在这一分钟内指定的专用线路不可用。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每月正常服务时间百分比</w:t>
      </w:r>
      <w:r w:rsidRPr="008F5FF5">
        <w:rPr>
          <w:rFonts w:ascii="SimSun" w:eastAsia="SimSun" w:hAnsi="SimSun"/>
        </w:rPr>
        <w:t>”</w:t>
      </w:r>
      <w:r w:rsidRPr="00FD6D09">
        <w:rPr>
          <w:rFonts w:eastAsia="SimSun"/>
        </w:rPr>
        <w:t>应使用以下公式计算：</w:t>
      </w:r>
    </w:p>
    <w:p w:rsidR="005E01D1" w:rsidRPr="00FD6D09" w:rsidRDefault="005E01D1" w:rsidP="005E01D1">
      <w:pPr>
        <w:pStyle w:val="ProductList-Body"/>
        <w:rPr>
          <w:rFonts w:eastAsia="SimSun"/>
        </w:rPr>
      </w:pPr>
    </w:p>
    <w:p w:rsidR="005E01D1" w:rsidRPr="00FD6D09" w:rsidRDefault="00ED6CFD"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FD6D09">
        <w:rPr>
          <w:rFonts w:eastAsia="SimSun"/>
        </w:rPr>
        <w:t xml:space="preserve"> </w:t>
      </w:r>
      <w:r w:rsidRPr="00FD6D09">
        <w:rPr>
          <w:rFonts w:eastAsia="SimSun"/>
        </w:rPr>
        <w:t>以下服务级别和服务信用减免适用于客户对</w:t>
      </w:r>
      <w:r w:rsidRPr="00FD6D09">
        <w:rPr>
          <w:rFonts w:eastAsia="SimSun"/>
        </w:rPr>
        <w:t xml:space="preserve"> ExpressRoute </w:t>
      </w:r>
      <w:r w:rsidRPr="00FD6D09">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923361">
        <w:trPr>
          <w:tblHeader/>
        </w:trPr>
        <w:tc>
          <w:tcPr>
            <w:tcW w:w="5400" w:type="dxa"/>
            <w:shd w:val="clear" w:color="auto" w:fill="0072C6"/>
          </w:tcPr>
          <w:p w:rsidR="005E01D1" w:rsidRPr="00FD6D09" w:rsidRDefault="005E01D1" w:rsidP="00923361">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923361">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923361">
        <w:tc>
          <w:tcPr>
            <w:tcW w:w="5400" w:type="dxa"/>
          </w:tcPr>
          <w:p w:rsidR="005E01D1" w:rsidRPr="00FD6D09" w:rsidRDefault="005E01D1" w:rsidP="00923361">
            <w:pPr>
              <w:pStyle w:val="ProductList-OfferingBody"/>
              <w:jc w:val="center"/>
              <w:rPr>
                <w:rFonts w:eastAsia="SimSun"/>
              </w:rPr>
            </w:pPr>
            <w:r w:rsidRPr="00FD6D09">
              <w:rPr>
                <w:rFonts w:eastAsia="SimSun"/>
              </w:rPr>
              <w:t>&lt; 99.95%</w:t>
            </w:r>
          </w:p>
        </w:tc>
        <w:tc>
          <w:tcPr>
            <w:tcW w:w="5400" w:type="dxa"/>
          </w:tcPr>
          <w:p w:rsidR="005E01D1" w:rsidRPr="00FD6D09" w:rsidRDefault="005E01D1" w:rsidP="00923361">
            <w:pPr>
              <w:pStyle w:val="ProductList-OfferingBody"/>
              <w:jc w:val="center"/>
              <w:rPr>
                <w:rFonts w:eastAsia="SimSun"/>
              </w:rPr>
            </w:pPr>
            <w:r w:rsidRPr="00FD6D09">
              <w:rPr>
                <w:rFonts w:eastAsia="SimSun"/>
              </w:rPr>
              <w:t>10%</w:t>
            </w:r>
          </w:p>
        </w:tc>
      </w:tr>
      <w:tr w:rsidR="005E01D1" w:rsidRPr="00FD6D09" w:rsidTr="00923361">
        <w:tc>
          <w:tcPr>
            <w:tcW w:w="5400" w:type="dxa"/>
          </w:tcPr>
          <w:p w:rsidR="005E01D1" w:rsidRPr="00FD6D09" w:rsidRDefault="005E01D1" w:rsidP="00923361">
            <w:pPr>
              <w:pStyle w:val="ProductList-OfferingBody"/>
              <w:jc w:val="center"/>
              <w:rPr>
                <w:rFonts w:eastAsia="SimSun"/>
              </w:rPr>
            </w:pPr>
            <w:r w:rsidRPr="00FD6D09">
              <w:rPr>
                <w:rFonts w:eastAsia="SimSun"/>
              </w:rPr>
              <w:t>&lt; 99%</w:t>
            </w:r>
          </w:p>
        </w:tc>
        <w:tc>
          <w:tcPr>
            <w:tcW w:w="5400" w:type="dxa"/>
          </w:tcPr>
          <w:p w:rsidR="005E01D1" w:rsidRPr="00FD6D09" w:rsidRDefault="005E01D1" w:rsidP="00923361">
            <w:pPr>
              <w:pStyle w:val="ProductList-OfferingBody"/>
              <w:jc w:val="center"/>
              <w:rPr>
                <w:rFonts w:eastAsia="SimSun"/>
              </w:rPr>
            </w:pPr>
            <w:r w:rsidRPr="00FD6D09">
              <w:rPr>
                <w:rFonts w:eastAsia="SimSu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33" w:name="_Toc501716826"/>
      <w:r w:rsidRPr="00665353">
        <w:rPr>
          <w:rFonts w:ascii="Calibri Light" w:eastAsia="SimSun" w:hAnsi="Calibri Light"/>
          <w:lang w:eastAsia="zh-CN"/>
        </w:rPr>
        <w:lastRenderedPageBreak/>
        <w:t>HDInsight</w:t>
      </w:r>
      <w:bookmarkEnd w:id="133"/>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675ED"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34" w:name="_Toc441215731"/>
      <w:bookmarkStart w:id="135" w:name="_Toc501716827"/>
      <w:bookmarkStart w:id="136" w:name="_Toc421206043"/>
      <w:bookmarkStart w:id="137" w:name="_Toc412532194"/>
      <w:r w:rsidRPr="00DB2B22">
        <w:rPr>
          <w:rFonts w:ascii="Calibri Light" w:eastAsia="SimSun" w:hAnsi="Calibri Light"/>
        </w:rPr>
        <w:t>HockeyApp</w:t>
      </w:r>
      <w:bookmarkEnd w:id="134"/>
      <w:bookmarkEnd w:id="135"/>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ED6CFD"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38" w:name="_Toc450912776"/>
      <w:bookmarkStart w:id="139" w:name="_Toc501716828"/>
      <w:bookmarkStart w:id="140"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38"/>
      <w:bookmarkEnd w:id="139"/>
    </w:p>
    <w:bookmarkEnd w:id="140"/>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lastRenderedPageBreak/>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ED6CFD"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41" w:name="_Toc501716829"/>
      <w:r w:rsidRPr="001258A9">
        <w:rPr>
          <w:rFonts w:ascii="Calibri Light" w:eastAsia="SimSun" w:hAnsi="Calibri Light" w:hint="eastAsia"/>
          <w:lang w:eastAsia="zh-CN"/>
        </w:rPr>
        <w:t>密钥保管库</w:t>
      </w:r>
      <w:bookmarkEnd w:id="136"/>
      <w:bookmarkEnd w:id="14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ED6CFD"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42" w:name="_Toc450912778"/>
      <w:bookmarkStart w:id="143" w:name="_Toc501716830"/>
      <w:bookmarkStart w:id="144" w:name="LogAnalytics"/>
      <w:r w:rsidRPr="00783F88">
        <w:rPr>
          <w:rFonts w:ascii="Calibri Light" w:eastAsia="SimSun" w:hAnsi="Calibri Light"/>
          <w:lang w:eastAsia="zh-CN"/>
        </w:rPr>
        <w:t>Log Analytics</w:t>
      </w:r>
      <w:bookmarkEnd w:id="142"/>
      <w:bookmarkEnd w:id="143"/>
    </w:p>
    <w:bookmarkEnd w:id="144"/>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ED6CFD"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lastRenderedPageBreak/>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D6CFD"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45" w:name="_Toc501716831"/>
      <w:r w:rsidRPr="008A5EE2">
        <w:rPr>
          <w:rFonts w:ascii="Calibri" w:eastAsia="SimSun" w:hAnsi="Calibri"/>
        </w:rPr>
        <w:t>逻辑应用</w:t>
      </w:r>
      <w:bookmarkEnd w:id="145"/>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ED6CFD"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6" w:name="_Toc501716832"/>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37"/>
      <w:bookmarkEnd w:id="1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4FAC" w:rsidRDefault="00ED6CFD"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7" w:name="_Toc501716833"/>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47"/>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BB56E2" w:rsidRDefault="00ED6CFD"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48" w:name="_Toc425256432"/>
      <w:bookmarkStart w:id="149" w:name="_Toc501716834"/>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48"/>
      <w:bookmarkEnd w:id="149"/>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ED6CFD"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0" w:name="_Toc501716835"/>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5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D6CFD"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51" w:name="_Toc501716836"/>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D6CFD"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52" w:name="_top"/>
      <w:bookmarkStart w:id="153" w:name="_Toc413757510"/>
      <w:bookmarkStart w:id="154" w:name="_Toc501716837"/>
      <w:bookmarkEnd w:id="152"/>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53"/>
      <w:bookmarkEnd w:id="154"/>
    </w:p>
    <w:p w:rsidR="0074109C" w:rsidRDefault="0074109C" w:rsidP="0074109C">
      <w:pPr>
        <w:pStyle w:val="ProductList-Body"/>
        <w:rPr>
          <w:rFonts w:ascii="Calibri" w:eastAsia="SimSun" w:hAnsi="Calibri"/>
          <w:szCs w:val="18"/>
          <w:lang w:eastAsia="zh-CN"/>
        </w:rPr>
      </w:pPr>
      <w:bookmarkStart w:id="155" w:name="附加定义"/>
      <w:r>
        <w:rPr>
          <w:rFonts w:eastAsia="SimSun" w:hAnsi="SimSun" w:hint="eastAsia"/>
          <w:b/>
          <w:color w:val="00188F"/>
          <w:szCs w:val="18"/>
          <w:lang w:eastAsia="zh-CN"/>
        </w:rPr>
        <w:t>附加定义</w:t>
      </w:r>
      <w:bookmarkEnd w:id="155"/>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ED6CFD"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ED6CFD"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3"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4"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6" w:name="_Toc501716838"/>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5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ED6CFD"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57" w:name="_Toc468346589"/>
      <w:bookmarkStart w:id="158" w:name="_Toc477262589"/>
      <w:bookmarkStart w:id="159" w:name="_Toc425256437"/>
      <w:bookmarkStart w:id="160" w:name="_Toc430180052"/>
      <w:r w:rsidRPr="00992F13">
        <w:rPr>
          <w:rFonts w:ascii="Calibri Light" w:eastAsia="SimSun" w:hAnsi="Calibri Light" w:cs="Calibri"/>
          <w:b/>
          <w:color w:val="0072C6"/>
          <w:sz w:val="28"/>
        </w:rPr>
        <w:t>Microso</w:t>
      </w:r>
      <w:bookmarkStart w:id="161" w:name="MicrosoftCognitiveServices"/>
      <w:bookmarkEnd w:id="161"/>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57"/>
      <w:bookmarkEnd w:id="158"/>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8720FD">
        <w:rPr>
          <w:rFonts w:ascii="SimSun" w:eastAsia="SimSun" w:hAnsi="SimSun"/>
          <w:sz w:val="18"/>
          <w:lang w:val="en-US" w:bidi="ar-SA"/>
        </w:rPr>
        <w:t>“</w:t>
      </w:r>
      <w:r w:rsidRPr="00992F13">
        <w:rPr>
          <w:rFonts w:ascii="Calibri" w:eastAsia="SimSun" w:hAnsi="Calibri" w:cs="Calibri"/>
          <w:b/>
          <w:color w:val="00188F"/>
          <w:sz w:val="18"/>
          <w:szCs w:val="18"/>
        </w:rPr>
        <w:t>事务尝试总数</w:t>
      </w:r>
      <w:r w:rsidRPr="008720FD">
        <w:rPr>
          <w:rFonts w:ascii="SimSun" w:eastAsia="SimSun" w:hAnsi="SimSun"/>
          <w:sz w:val="18"/>
          <w:lang w:val="en-US" w:bidi="ar-SA"/>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8720FD">
        <w:rPr>
          <w:rFonts w:ascii="SimSun" w:eastAsia="SimSun" w:hAnsi="SimSun"/>
          <w:sz w:val="18"/>
          <w:lang w:val="en-US" w:bidi="ar-SA"/>
        </w:rPr>
        <w:t>“</w:t>
      </w:r>
      <w:r w:rsidRPr="00992F13">
        <w:rPr>
          <w:rFonts w:ascii="Calibri" w:eastAsia="SimSun" w:hAnsi="Calibri" w:cs="Calibri"/>
          <w:b/>
          <w:color w:val="00188F"/>
          <w:sz w:val="18"/>
          <w:szCs w:val="18"/>
        </w:rPr>
        <w:t>失败的事务数</w:t>
      </w:r>
      <w:r w:rsidRPr="008720FD">
        <w:rPr>
          <w:rFonts w:ascii="SimSun" w:eastAsia="SimSun" w:hAnsi="SimSun"/>
          <w:sz w:val="18"/>
          <w:lang w:val="en-US" w:bidi="ar-SA"/>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8720FD">
        <w:rPr>
          <w:rFonts w:ascii="SimSun" w:eastAsia="SimSun" w:hAnsi="SimSun"/>
          <w:sz w:val="18"/>
          <w:lang w:val="en-US" w:bidi="ar-SA"/>
        </w:rPr>
        <w:t>“</w:t>
      </w:r>
      <w:r w:rsidRPr="00992F13">
        <w:rPr>
          <w:rFonts w:ascii="Calibri" w:eastAsia="SimSun" w:hAnsi="Calibri" w:cs="Calibri"/>
          <w:b/>
          <w:color w:val="00188F"/>
          <w:sz w:val="18"/>
          <w:szCs w:val="18"/>
        </w:rPr>
        <w:t>每月正常服务时间百分比</w:t>
      </w:r>
      <w:r w:rsidRPr="008720FD">
        <w:rPr>
          <w:rFonts w:ascii="SimSun" w:eastAsia="SimSun" w:hAnsi="SimSun"/>
          <w:sz w:val="18"/>
          <w:lang w:val="en-US" w:bidi="ar-SA"/>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ED6CFD"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8720FD" w:rsidRPr="00004965" w:rsidRDefault="008720FD" w:rsidP="008720FD">
      <w:pPr>
        <w:pStyle w:val="ProductList-Offering2Heading"/>
        <w:tabs>
          <w:tab w:val="clear" w:pos="360"/>
          <w:tab w:val="clear" w:pos="720"/>
          <w:tab w:val="clear" w:pos="1080"/>
        </w:tabs>
        <w:outlineLvl w:val="2"/>
        <w:rPr>
          <w:rFonts w:eastAsia="SimSun" w:cstheme="minorHAnsi"/>
        </w:rPr>
      </w:pPr>
      <w:bookmarkStart w:id="162" w:name="_Toc500147790"/>
      <w:bookmarkStart w:id="163" w:name="_Toc501716839"/>
      <w:bookmarkEnd w:id="159"/>
      <w:bookmarkEnd w:id="160"/>
      <w:r w:rsidRPr="00004965">
        <w:rPr>
          <w:rFonts w:eastAsia="SimSun" w:cstheme="minorHAnsi"/>
        </w:rPr>
        <w:t>Microsoft Genomics</w:t>
      </w:r>
      <w:bookmarkEnd w:id="162"/>
      <w:bookmarkEnd w:id="163"/>
    </w:p>
    <w:p w:rsidR="008720FD" w:rsidRPr="00790ECB" w:rsidRDefault="008720FD" w:rsidP="008720FD">
      <w:pPr>
        <w:pStyle w:val="ProductList-Body"/>
        <w:rPr>
          <w:rFonts w:eastAsia="SimSun" w:cstheme="minorHAnsi"/>
          <w:szCs w:val="18"/>
        </w:rPr>
      </w:pPr>
      <w:r w:rsidRPr="00790ECB">
        <w:rPr>
          <w:rFonts w:eastAsia="SimSun" w:cstheme="minorHAnsi"/>
          <w:b/>
          <w:color w:val="00188F"/>
          <w:szCs w:val="18"/>
        </w:rPr>
        <w:t>附加定义：</w:t>
      </w:r>
    </w:p>
    <w:p w:rsidR="008720FD" w:rsidRPr="00790ECB" w:rsidRDefault="008720FD" w:rsidP="008720FD">
      <w:pPr>
        <w:rPr>
          <w:rFonts w:eastAsia="SimSun" w:cstheme="minorHAnsi"/>
          <w:sz w:val="18"/>
          <w:szCs w:val="18"/>
        </w:rPr>
      </w:pPr>
      <w:r w:rsidRPr="008720FD">
        <w:rPr>
          <w:rFonts w:ascii="SimSun" w:eastAsia="SimSun" w:hAnsi="SimSun"/>
          <w:sz w:val="18"/>
          <w:lang w:val="en-US" w:bidi="ar-SA"/>
        </w:rPr>
        <w:t>“</w:t>
      </w:r>
      <w:r w:rsidRPr="00790ECB">
        <w:rPr>
          <w:rFonts w:eastAsia="SimSun" w:cstheme="minorHAnsi"/>
          <w:b/>
          <w:color w:val="00188F"/>
          <w:sz w:val="18"/>
          <w:szCs w:val="18"/>
        </w:rPr>
        <w:t>最大可用分钟数</w:t>
      </w:r>
      <w:r w:rsidRPr="008720FD">
        <w:rPr>
          <w:rFonts w:ascii="SimSun" w:eastAsia="SimSun" w:hAnsi="SimSun"/>
          <w:sz w:val="18"/>
          <w:lang w:val="en-US" w:bidi="ar-SA"/>
        </w:rPr>
        <w:t>”</w:t>
      </w:r>
      <w:r w:rsidRPr="00790ECB">
        <w:rPr>
          <w:rFonts w:eastAsia="SimSun" w:cstheme="minorHAnsi"/>
          <w:sz w:val="18"/>
          <w:szCs w:val="18"/>
        </w:rPr>
        <w:t>是指在指定的</w:t>
      </w:r>
      <w:r w:rsidRPr="00790ECB">
        <w:rPr>
          <w:rFonts w:eastAsia="SimSun" w:cstheme="minorHAnsi"/>
          <w:sz w:val="18"/>
          <w:szCs w:val="18"/>
        </w:rPr>
        <w:t xml:space="preserve"> Microsoft Azure </w:t>
      </w:r>
      <w:r w:rsidRPr="00790ECB">
        <w:rPr>
          <w:rFonts w:eastAsia="SimSun" w:cstheme="minorHAnsi"/>
          <w:sz w:val="18"/>
          <w:szCs w:val="18"/>
        </w:rPr>
        <w:t>订购的一个帐单月份期间，所有客户创建的活跃</w:t>
      </w:r>
      <w:r w:rsidRPr="00790ECB">
        <w:rPr>
          <w:rFonts w:eastAsia="SimSun" w:cstheme="minorHAnsi"/>
          <w:sz w:val="18"/>
          <w:szCs w:val="18"/>
        </w:rPr>
        <w:t xml:space="preserve"> Microsoft Genomics </w:t>
      </w:r>
      <w:r w:rsidRPr="00790ECB">
        <w:rPr>
          <w:rFonts w:eastAsia="SimSun" w:cstheme="minorHAnsi"/>
          <w:sz w:val="18"/>
          <w:szCs w:val="18"/>
        </w:rPr>
        <w:t>帐户的总累计分钟数。</w:t>
      </w:r>
    </w:p>
    <w:p w:rsidR="008720FD" w:rsidRPr="00790ECB" w:rsidRDefault="008720FD" w:rsidP="008720FD">
      <w:pPr>
        <w:rPr>
          <w:rFonts w:eastAsia="SimSun" w:cstheme="minorHAnsi"/>
          <w:sz w:val="18"/>
          <w:szCs w:val="18"/>
        </w:rPr>
      </w:pPr>
      <w:r w:rsidRPr="008720FD">
        <w:rPr>
          <w:rFonts w:ascii="SimSun" w:eastAsia="SimSun" w:hAnsi="SimSun"/>
          <w:sz w:val="18"/>
          <w:lang w:val="en-US" w:bidi="ar-SA"/>
        </w:rPr>
        <w:t>“</w:t>
      </w:r>
      <w:r w:rsidRPr="00790ECB">
        <w:rPr>
          <w:rFonts w:eastAsia="SimSun" w:cstheme="minorHAnsi"/>
          <w:b/>
          <w:color w:val="00188F"/>
          <w:sz w:val="18"/>
          <w:szCs w:val="18"/>
        </w:rPr>
        <w:t>停机时间</w:t>
      </w:r>
      <w:r w:rsidRPr="008720FD">
        <w:rPr>
          <w:rFonts w:ascii="SimSun" w:eastAsia="SimSun" w:hAnsi="SimSun"/>
          <w:sz w:val="18"/>
          <w:lang w:val="en-US" w:bidi="ar-SA"/>
        </w:rPr>
        <w:t>”</w:t>
      </w:r>
      <w:r w:rsidRPr="00790ECB">
        <w:rPr>
          <w:rFonts w:eastAsia="SimSun" w:cstheme="minorHAnsi"/>
          <w:sz w:val="18"/>
          <w:szCs w:val="18"/>
        </w:rPr>
        <w:t>是指最大可用分钟数中</w:t>
      </w:r>
      <w:r w:rsidRPr="00790ECB">
        <w:rPr>
          <w:rFonts w:eastAsia="SimSun" w:cstheme="minorHAnsi"/>
          <w:sz w:val="18"/>
          <w:szCs w:val="18"/>
        </w:rPr>
        <w:t xml:space="preserve"> Microsoft Genomics </w:t>
      </w:r>
      <w:r w:rsidRPr="00790ECB">
        <w:rPr>
          <w:rFonts w:eastAsia="SimSun" w:cstheme="minorHAnsi"/>
          <w:sz w:val="18"/>
          <w:szCs w:val="18"/>
        </w:rPr>
        <w:t>不可用的总分钟数。如果在某一分钟内，所有旨在发送经过身份验证的</w:t>
      </w:r>
      <w:r w:rsidRPr="00790ECB">
        <w:rPr>
          <w:rFonts w:eastAsia="SimSun" w:cstheme="minorHAnsi"/>
          <w:sz w:val="18"/>
          <w:szCs w:val="18"/>
        </w:rPr>
        <w:t xml:space="preserve"> Genomics </w:t>
      </w:r>
      <w:r w:rsidRPr="00790ECB">
        <w:rPr>
          <w:rFonts w:eastAsia="SimSun" w:cstheme="minorHAnsi"/>
          <w:sz w:val="18"/>
          <w:szCs w:val="18"/>
        </w:rPr>
        <w:t>服务</w:t>
      </w:r>
      <w:r w:rsidRPr="00790ECB">
        <w:rPr>
          <w:rFonts w:eastAsia="SimSun" w:cstheme="minorHAnsi"/>
          <w:sz w:val="18"/>
          <w:szCs w:val="18"/>
        </w:rPr>
        <w:t xml:space="preserve"> REST API </w:t>
      </w:r>
      <w:r w:rsidRPr="00790ECB">
        <w:rPr>
          <w:rFonts w:eastAsia="SimSun" w:cstheme="minorHAnsi"/>
          <w:sz w:val="18"/>
          <w:szCs w:val="18"/>
        </w:rPr>
        <w:t>请求的连续尝试均返回错误代码，或者未通过承认进行响应，则应视为这一分钟不可用。</w:t>
      </w:r>
    </w:p>
    <w:p w:rsidR="008720FD" w:rsidRPr="00790ECB" w:rsidRDefault="008720FD" w:rsidP="008720FD">
      <w:pPr>
        <w:rPr>
          <w:rFonts w:eastAsia="SimSun" w:cstheme="minorHAnsi"/>
          <w:sz w:val="18"/>
          <w:szCs w:val="18"/>
        </w:rPr>
      </w:pPr>
      <w:r w:rsidRPr="00790ECB">
        <w:rPr>
          <w:rFonts w:eastAsia="SimSun" w:cstheme="minorHAnsi"/>
          <w:sz w:val="18"/>
          <w:szCs w:val="18"/>
        </w:rPr>
        <w:t>以下为</w:t>
      </w:r>
      <w:r w:rsidRPr="00790ECB">
        <w:rPr>
          <w:rFonts w:eastAsia="SimSun" w:cstheme="minorHAnsi"/>
          <w:sz w:val="18"/>
          <w:szCs w:val="18"/>
        </w:rPr>
        <w:t xml:space="preserve">Microsoft Genomics </w:t>
      </w:r>
      <w:r w:rsidRPr="00790ECB">
        <w:rPr>
          <w:rFonts w:eastAsia="SimSun" w:cstheme="minorHAnsi"/>
          <w:sz w:val="18"/>
          <w:szCs w:val="18"/>
        </w:rPr>
        <w:t>的</w:t>
      </w:r>
      <w:r w:rsidRPr="008720FD">
        <w:rPr>
          <w:rFonts w:ascii="SimSun" w:eastAsia="SimSun" w:hAnsi="SimSun"/>
          <w:sz w:val="18"/>
          <w:lang w:val="en-US" w:bidi="ar-SA"/>
        </w:rPr>
        <w:t>“</w:t>
      </w:r>
      <w:r w:rsidRPr="00790ECB">
        <w:rPr>
          <w:rFonts w:eastAsia="SimSun" w:cstheme="minorHAnsi"/>
          <w:b/>
          <w:color w:val="00188F"/>
          <w:sz w:val="18"/>
          <w:szCs w:val="18"/>
        </w:rPr>
        <w:t>每月正常服务时间百分比</w:t>
      </w:r>
      <w:r w:rsidRPr="008720FD">
        <w:rPr>
          <w:rFonts w:ascii="SimSun" w:eastAsia="SimSun" w:hAnsi="SimSun"/>
          <w:sz w:val="18"/>
          <w:lang w:val="en-US" w:bidi="ar-SA"/>
        </w:rPr>
        <w:t>”</w:t>
      </w:r>
      <w:r w:rsidRPr="00790ECB">
        <w:rPr>
          <w:rFonts w:eastAsia="SimSun" w:cstheme="minorHAnsi"/>
          <w:sz w:val="18"/>
          <w:szCs w:val="18"/>
        </w:rPr>
        <w:t>的计算公式：</w:t>
      </w:r>
    </w:p>
    <w:p w:rsidR="008720FD" w:rsidRPr="002A207C" w:rsidRDefault="00ED6CFD"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207C" w:rsidRDefault="008720FD" w:rsidP="008720FD">
      <w:pPr>
        <w:pStyle w:val="ProductList-Body"/>
        <w:rPr>
          <w:rFonts w:eastAsia="SimSun" w:cstheme="minorHAnsi"/>
        </w:rPr>
      </w:pPr>
      <w:r w:rsidRPr="002A207C">
        <w:rPr>
          <w:rFonts w:eastAsia="SimSun" w:cstheme="minorHAnsi"/>
          <w:b/>
          <w:color w:val="00188F"/>
        </w:rPr>
        <w:t>服务信用减免</w:t>
      </w:r>
      <w:r w:rsidRPr="00004965">
        <w:rPr>
          <w:rFonts w:eastAsia="SimSun" w:cstheme="minorHAnsi"/>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207C" w:rsidTr="009B59A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207C" w:rsidRDefault="008720FD" w:rsidP="009B59A6">
            <w:pPr>
              <w:jc w:val="center"/>
              <w:rPr>
                <w:rFonts w:eastAsia="SimSun" w:cstheme="minorHAnsi"/>
                <w:sz w:val="18"/>
              </w:rPr>
            </w:pPr>
            <w:r w:rsidRPr="002A207C">
              <w:rPr>
                <w:rFonts w:eastAsia="SimSun" w:cstheme="minorHAnsi"/>
                <w:sz w:val="18"/>
              </w:rPr>
              <w:t>每月正常服务时间百分比</w:t>
            </w:r>
            <w:r w:rsidRPr="002A207C">
              <w:rPr>
                <w:rFonts w:eastAsia="SimSun" w:cstheme="minorHAnsi"/>
                <w:sz w:val="18"/>
                <w:szCs w:val="18"/>
              </w:rPr>
              <w:t xml:space="preserve"> </w:t>
            </w:r>
          </w:p>
        </w:tc>
        <w:tc>
          <w:tcPr>
            <w:tcW w:w="2500" w:type="pct"/>
            <w:shd w:val="clear" w:color="auto" w:fill="0070C0"/>
          </w:tcPr>
          <w:p w:rsidR="008720FD" w:rsidRPr="002A207C" w:rsidRDefault="008720FD" w:rsidP="009B59A6">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207C">
              <w:rPr>
                <w:rFonts w:eastAsia="SimSun" w:cstheme="minorHAnsi"/>
                <w:sz w:val="18"/>
              </w:rPr>
              <w:t>服务信用减免</w:t>
            </w:r>
          </w:p>
        </w:tc>
      </w:tr>
      <w:tr w:rsidR="008720FD" w:rsidRPr="002A207C" w:rsidTr="009B59A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207C" w:rsidRDefault="008720FD" w:rsidP="009B59A6">
            <w:pPr>
              <w:jc w:val="center"/>
              <w:rPr>
                <w:rFonts w:eastAsia="SimSun" w:cstheme="minorHAnsi"/>
                <w:b w:val="0"/>
                <w:sz w:val="18"/>
              </w:rPr>
            </w:pPr>
            <w:r w:rsidRPr="002A207C">
              <w:rPr>
                <w:rFonts w:eastAsia="SimSun" w:cstheme="minorHAnsi"/>
                <w:b w:val="0"/>
                <w:sz w:val="18"/>
              </w:rPr>
              <w:t>&lt; 99.9%</w:t>
            </w:r>
          </w:p>
        </w:tc>
        <w:tc>
          <w:tcPr>
            <w:tcW w:w="2500" w:type="pct"/>
          </w:tcPr>
          <w:p w:rsidR="008720FD" w:rsidRPr="002A207C" w:rsidRDefault="008720FD" w:rsidP="009B59A6">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207C">
              <w:rPr>
                <w:rFonts w:eastAsia="SimSun" w:cstheme="minorHAnsi"/>
                <w:sz w:val="18"/>
              </w:rPr>
              <w:t>10%</w:t>
            </w:r>
          </w:p>
        </w:tc>
      </w:tr>
      <w:tr w:rsidR="008720FD" w:rsidRPr="002A207C" w:rsidTr="009B59A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207C" w:rsidRDefault="008720FD" w:rsidP="009B59A6">
            <w:pPr>
              <w:jc w:val="center"/>
              <w:rPr>
                <w:rFonts w:eastAsia="SimSun" w:cstheme="minorHAnsi"/>
                <w:b w:val="0"/>
                <w:sz w:val="18"/>
              </w:rPr>
            </w:pPr>
            <w:r w:rsidRPr="002A207C">
              <w:rPr>
                <w:rFonts w:eastAsia="SimSun" w:cstheme="minorHAnsi"/>
                <w:b w:val="0"/>
                <w:sz w:val="18"/>
              </w:rPr>
              <w:t>&lt; 99%</w:t>
            </w:r>
          </w:p>
        </w:tc>
        <w:tc>
          <w:tcPr>
            <w:tcW w:w="2500" w:type="pct"/>
          </w:tcPr>
          <w:p w:rsidR="008720FD" w:rsidRPr="002A207C" w:rsidRDefault="008720FD" w:rsidP="009B59A6">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207C">
              <w:rPr>
                <w:rFonts w:eastAsia="SimSun" w:cstheme="minorHAnsi"/>
                <w:sz w:val="18"/>
              </w:rPr>
              <w:t>25%</w:t>
            </w:r>
          </w:p>
        </w:tc>
      </w:tr>
    </w:tbl>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8720FD" w:rsidRPr="00004965" w:rsidRDefault="008720FD" w:rsidP="008720FD">
      <w:pPr>
        <w:pStyle w:val="ProductList-Offering2Heading"/>
        <w:keepNext/>
        <w:tabs>
          <w:tab w:val="clear" w:pos="360"/>
          <w:tab w:val="clear" w:pos="720"/>
          <w:tab w:val="clear" w:pos="1080"/>
        </w:tabs>
        <w:outlineLvl w:val="2"/>
        <w:rPr>
          <w:rFonts w:eastAsia="SimSun" w:cstheme="minorHAnsi"/>
        </w:rPr>
      </w:pPr>
      <w:bookmarkStart w:id="164" w:name="_Toc500147791"/>
      <w:bookmarkStart w:id="165" w:name="_Toc501716840"/>
      <w:r w:rsidRPr="00004965">
        <w:rPr>
          <w:rFonts w:eastAsia="SimSun" w:cstheme="minorHAnsi"/>
        </w:rPr>
        <w:lastRenderedPageBreak/>
        <w:t>移动</w:t>
      </w:r>
      <w:r w:rsidRPr="00004965">
        <w:rPr>
          <w:rFonts w:eastAsia="SimSun" w:cstheme="minorHAnsi"/>
        </w:rPr>
        <w:t>Engagement</w:t>
      </w:r>
      <w:bookmarkEnd w:id="164"/>
      <w:bookmarkEnd w:id="165"/>
    </w:p>
    <w:p w:rsidR="008720FD" w:rsidRPr="002A207C" w:rsidRDefault="008720FD" w:rsidP="008720FD">
      <w:pPr>
        <w:pStyle w:val="ProductList-Body"/>
        <w:rPr>
          <w:rFonts w:eastAsia="SimSun" w:cstheme="minorHAnsi"/>
        </w:rPr>
      </w:pPr>
      <w:r w:rsidRPr="002A207C">
        <w:rPr>
          <w:rFonts w:eastAsia="SimSun" w:cstheme="minorHAnsi"/>
          <w:b/>
          <w:bCs/>
          <w:color w:val="00188F"/>
        </w:rPr>
        <w:t>附加定义</w:t>
      </w:r>
      <w:r w:rsidRPr="0023255B">
        <w:rPr>
          <w:rFonts w:eastAsia="SimSun" w:cstheme="minorHAnsi"/>
          <w:b/>
          <w:bCs/>
        </w:rPr>
        <w:t>：</w:t>
      </w:r>
    </w:p>
    <w:p w:rsidR="008720FD" w:rsidRPr="002A207C" w:rsidRDefault="008720FD" w:rsidP="008720FD">
      <w:pPr>
        <w:pStyle w:val="ProductList-Body"/>
        <w:spacing w:after="40"/>
        <w:rPr>
          <w:rFonts w:eastAsia="SimSun" w:cstheme="minorHAnsi"/>
        </w:rPr>
      </w:pPr>
      <w:r w:rsidRPr="002A207C">
        <w:rPr>
          <w:rFonts w:eastAsia="SimSun" w:cstheme="minorHAnsi"/>
        </w:rPr>
        <w:t>某个帐单月份的</w:t>
      </w:r>
      <w:r w:rsidRPr="008720FD">
        <w:rPr>
          <w:rFonts w:ascii="SimSun" w:eastAsia="SimSun" w:hAnsi="SimSun" w:cstheme="minorHAnsi"/>
        </w:rPr>
        <w:t>“</w:t>
      </w:r>
      <w:r w:rsidRPr="002A207C">
        <w:rPr>
          <w:rFonts w:eastAsia="SimSun" w:cstheme="minorHAnsi"/>
          <w:b/>
          <w:color w:val="00188F"/>
        </w:rPr>
        <w:t>平均错误率</w:t>
      </w:r>
      <w:r w:rsidRPr="008720FD">
        <w:rPr>
          <w:rFonts w:ascii="SimSun" w:eastAsia="SimSun" w:hAnsi="SimSun" w:cstheme="minorHAnsi"/>
        </w:rPr>
        <w:t>”</w:t>
      </w:r>
      <w:r w:rsidRPr="002A207C">
        <w:rPr>
          <w:rFonts w:eastAsia="SimSun" w:cstheme="minorHAnsi"/>
        </w:rPr>
        <w:t>的计算方式为：此帐单月份中各个小时的错误率之和除以此帐单月份内的总小时数。</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bCs/>
          <w:color w:val="00188F"/>
        </w:rPr>
        <w:t>错误率</w:t>
      </w:r>
      <w:r w:rsidRPr="008720FD">
        <w:rPr>
          <w:rFonts w:ascii="SimSun" w:eastAsia="SimSun" w:hAnsi="SimSun" w:cstheme="minorHAnsi"/>
        </w:rPr>
        <w:t>”</w:t>
      </w:r>
      <w:r w:rsidRPr="002A207C">
        <w:rPr>
          <w:rFonts w:eastAsia="SimSun" w:cstheme="minorHAnsi"/>
        </w:rPr>
        <w:t>的计算方式为：在指定的一小时时间间隔内产生的失败请求总数除以总请求数。如果在指定的一小时时间间隔内的总请求数为零，则该时间间隔的错误率为</w:t>
      </w:r>
      <w:r w:rsidRPr="002A207C">
        <w:rPr>
          <w:rFonts w:eastAsia="SimSun" w:cstheme="minorHAnsi"/>
        </w:rPr>
        <w:t xml:space="preserve"> 0%</w:t>
      </w:r>
      <w:r w:rsidRPr="002A207C">
        <w:rPr>
          <w:rFonts w:eastAsia="SimSun" w:cstheme="minorHAnsi"/>
        </w:rPr>
        <w:t>。</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bCs/>
          <w:color w:val="00188F"/>
        </w:rPr>
        <w:t>排除的请求数</w:t>
      </w:r>
      <w:r w:rsidRPr="008720FD">
        <w:rPr>
          <w:rFonts w:ascii="SimSun" w:eastAsia="SimSun" w:hAnsi="SimSun" w:cstheme="minorHAnsi"/>
        </w:rPr>
        <w:t>”</w:t>
      </w:r>
      <w:r w:rsidRPr="002A207C">
        <w:rPr>
          <w:rFonts w:eastAsia="SimSun" w:cstheme="minorHAnsi"/>
        </w:rPr>
        <w:t>是指导致出现</w:t>
      </w:r>
      <w:r w:rsidRPr="002A207C">
        <w:rPr>
          <w:rFonts w:eastAsia="SimSun" w:cstheme="minorHAnsi"/>
        </w:rPr>
        <w:t xml:space="preserve"> HTTP 4xx </w:t>
      </w:r>
      <w:r w:rsidRPr="002A207C">
        <w:rPr>
          <w:rFonts w:eastAsia="SimSun" w:cstheme="minorHAnsi"/>
        </w:rPr>
        <w:t>状态代码（</w:t>
      </w:r>
      <w:r w:rsidRPr="002A207C">
        <w:rPr>
          <w:rFonts w:eastAsia="SimSun" w:cstheme="minorHAnsi"/>
        </w:rPr>
        <w:t xml:space="preserve">HTTP 408 </w:t>
      </w:r>
      <w:r w:rsidRPr="002A207C">
        <w:rPr>
          <w:rFonts w:eastAsia="SimSun" w:cstheme="minorHAnsi"/>
        </w:rPr>
        <w:t>状态代码除外）的一组</w:t>
      </w:r>
      <w:r w:rsidRPr="002A207C">
        <w:rPr>
          <w:rFonts w:eastAsia="SimSun" w:cstheme="minorHAnsi"/>
        </w:rPr>
        <w:t xml:space="preserve"> REST API </w:t>
      </w:r>
      <w:r w:rsidRPr="002A207C">
        <w:rPr>
          <w:rFonts w:eastAsia="SimSun" w:cstheme="minorHAnsi"/>
        </w:rPr>
        <w:t>请求数。</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bCs/>
          <w:color w:val="00188F"/>
        </w:rPr>
        <w:t>失败的请求数</w:t>
      </w:r>
      <w:r w:rsidRPr="008720FD">
        <w:rPr>
          <w:rFonts w:ascii="SimSun" w:eastAsia="SimSun" w:hAnsi="SimSun" w:cstheme="minorHAnsi"/>
        </w:rPr>
        <w:t>”</w:t>
      </w:r>
      <w:r w:rsidRPr="002A207C">
        <w:rPr>
          <w:rFonts w:eastAsia="SimSun" w:cstheme="minorHAnsi"/>
        </w:rPr>
        <w:t>是指总请求数中返回错误代码或</w:t>
      </w:r>
      <w:r w:rsidRPr="002A207C">
        <w:rPr>
          <w:rFonts w:eastAsia="SimSun" w:cstheme="minorHAnsi"/>
        </w:rPr>
        <w:t xml:space="preserve"> HTTP 408 </w:t>
      </w:r>
      <w:r w:rsidRPr="002A207C">
        <w:rPr>
          <w:rFonts w:eastAsia="SimSun" w:cstheme="minorHAnsi"/>
        </w:rPr>
        <w:t>状态代码或未能在</w:t>
      </w:r>
      <w:r w:rsidRPr="002A207C">
        <w:rPr>
          <w:rFonts w:eastAsia="SimSun" w:cstheme="minorHAnsi"/>
        </w:rPr>
        <w:t xml:space="preserve"> 30 </w:t>
      </w:r>
      <w:r w:rsidRPr="002A207C">
        <w:rPr>
          <w:rFonts w:eastAsia="SimSun" w:cstheme="minorHAnsi"/>
        </w:rPr>
        <w:t>秒内返回成功代码的所有请求数。</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bCs/>
          <w:color w:val="00188F"/>
        </w:rPr>
        <w:t xml:space="preserve">Mobile Engagement </w:t>
      </w:r>
      <w:r w:rsidRPr="002A207C">
        <w:rPr>
          <w:rFonts w:eastAsia="SimSun" w:cstheme="minorHAnsi"/>
          <w:b/>
          <w:bCs/>
          <w:color w:val="00188F"/>
        </w:rPr>
        <w:t>应用</w:t>
      </w:r>
      <w:r w:rsidRPr="008720FD">
        <w:rPr>
          <w:rFonts w:ascii="SimSun" w:eastAsia="SimSun" w:hAnsi="SimSun" w:cstheme="minorHAnsi"/>
        </w:rPr>
        <w:t>”</w:t>
      </w:r>
      <w:r w:rsidRPr="002A207C">
        <w:rPr>
          <w:rFonts w:eastAsia="SimSun" w:cstheme="minorHAnsi"/>
        </w:rPr>
        <w:t>是一种</w:t>
      </w:r>
      <w:r w:rsidRPr="002A207C">
        <w:rPr>
          <w:rFonts w:eastAsia="SimSun" w:cstheme="minorHAnsi"/>
        </w:rPr>
        <w:t xml:space="preserve"> Azure Mobile Engagement </w:t>
      </w:r>
      <w:r w:rsidRPr="002A207C">
        <w:rPr>
          <w:rFonts w:eastAsia="SimSun" w:cstheme="minorHAnsi"/>
        </w:rPr>
        <w:t>服务实例。</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bCs/>
          <w:color w:val="00188F"/>
        </w:rPr>
        <w:t>总请求数</w:t>
      </w:r>
      <w:r w:rsidRPr="008720FD">
        <w:rPr>
          <w:rFonts w:ascii="SimSun" w:eastAsia="SimSun" w:hAnsi="SimSun" w:cstheme="minorHAnsi"/>
        </w:rPr>
        <w:t>”</w:t>
      </w:r>
      <w:r w:rsidRPr="002A207C">
        <w:rPr>
          <w:rFonts w:eastAsia="SimSun" w:cstheme="minorHAnsi"/>
        </w:rPr>
        <w:t>是指在一个帐单月份的指定</w:t>
      </w:r>
      <w:r w:rsidRPr="002A207C">
        <w:rPr>
          <w:rFonts w:eastAsia="SimSun" w:cstheme="minorHAnsi"/>
        </w:rPr>
        <w:t xml:space="preserve"> Azure </w:t>
      </w:r>
      <w:r w:rsidRPr="002A207C">
        <w:rPr>
          <w:rFonts w:eastAsia="SimSun" w:cstheme="minorHAnsi"/>
        </w:rPr>
        <w:t>订阅中，针对</w:t>
      </w:r>
      <w:r w:rsidRPr="002A207C">
        <w:rPr>
          <w:rFonts w:eastAsia="SimSun" w:cstheme="minorHAnsi"/>
        </w:rPr>
        <w:t xml:space="preserve"> Mobile Engagement </w:t>
      </w:r>
      <w:r w:rsidRPr="002A207C">
        <w:rPr>
          <w:rFonts w:eastAsia="SimSun" w:cstheme="minorHAnsi"/>
        </w:rPr>
        <w:t>应用发出的经身份验证</w:t>
      </w:r>
      <w:r w:rsidRPr="002A207C">
        <w:rPr>
          <w:rFonts w:eastAsia="SimSun" w:cstheme="minorHAnsi"/>
        </w:rPr>
        <w:t xml:space="preserve"> REST API </w:t>
      </w:r>
      <w:r w:rsidRPr="002A207C">
        <w:rPr>
          <w:rFonts w:eastAsia="SimSun" w:cstheme="minorHAnsi"/>
        </w:rPr>
        <w:t>请求总数（排除的请求数除外）。</w:t>
      </w:r>
    </w:p>
    <w:p w:rsidR="008720FD" w:rsidRPr="002A207C" w:rsidRDefault="008720FD" w:rsidP="008720FD">
      <w:pPr>
        <w:pStyle w:val="ProductList-Body"/>
        <w:spacing w:after="40"/>
        <w:rPr>
          <w:rFonts w:eastAsia="SimSun" w:cstheme="minorHAnsi"/>
        </w:rPr>
      </w:pPr>
    </w:p>
    <w:p w:rsidR="008720FD" w:rsidRPr="002A207C" w:rsidRDefault="008720FD" w:rsidP="008720FD">
      <w:pPr>
        <w:pStyle w:val="ProductList-Body"/>
        <w:spacing w:after="120"/>
        <w:rPr>
          <w:rFonts w:eastAsia="SimSun" w:cstheme="minorHAnsi"/>
        </w:rPr>
      </w:pPr>
      <w:r w:rsidRPr="002A207C">
        <w:rPr>
          <w:rFonts w:eastAsia="SimSun" w:cstheme="minorHAnsi"/>
          <w:b/>
          <w:color w:val="00188F"/>
        </w:rPr>
        <w:t>每月正常服务时间百分比</w:t>
      </w:r>
      <w:r w:rsidRPr="0023255B">
        <w:rPr>
          <w:rFonts w:eastAsia="SimSun" w:cstheme="minorHAnsi"/>
          <w:b/>
          <w:bCs/>
        </w:rPr>
        <w:t>：</w:t>
      </w:r>
      <w:r w:rsidRPr="002A207C">
        <w:rPr>
          <w:rFonts w:eastAsia="SimSun" w:cstheme="minorHAnsi"/>
        </w:rPr>
        <w:t>每月正常服务时间百分比应使用以下公式计算：</w:t>
      </w:r>
    </w:p>
    <w:p w:rsidR="008720FD" w:rsidRPr="002A207C"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207C" w:rsidRDefault="008720FD" w:rsidP="008720FD">
      <w:pPr>
        <w:pStyle w:val="ProductList-Body"/>
        <w:rPr>
          <w:rFonts w:eastAsia="SimSun" w:cstheme="minorHAnsi"/>
        </w:rPr>
      </w:pPr>
    </w:p>
    <w:p w:rsidR="008720FD" w:rsidRPr="002A207C" w:rsidRDefault="008720FD" w:rsidP="008720FD">
      <w:pPr>
        <w:pStyle w:val="ProductList-Body"/>
        <w:keepNext/>
        <w:rPr>
          <w:rFonts w:eastAsia="SimSun" w:cstheme="minorHAnsi"/>
        </w:rPr>
      </w:pPr>
      <w:r w:rsidRPr="002A207C">
        <w:rPr>
          <w:rFonts w:eastAsia="SimSun" w:cstheme="minorHAnsi"/>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207C" w:rsidTr="009B59A6">
        <w:trPr>
          <w:tblHeader/>
        </w:trPr>
        <w:tc>
          <w:tcPr>
            <w:tcW w:w="5400" w:type="dxa"/>
            <w:shd w:val="clear" w:color="auto" w:fill="0072C6"/>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color w:val="FFFFFF"/>
              </w:rPr>
            </w:pPr>
            <w:r w:rsidRPr="002A207C">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color w:val="FFFFFF"/>
              </w:rPr>
            </w:pPr>
            <w:r w:rsidRPr="002A207C">
              <w:rPr>
                <w:rFonts w:eastAsia="SimSun" w:cstheme="minorHAnsi"/>
                <w:color w:val="FFFFFF"/>
              </w:rPr>
              <w:t>服务信用减免</w:t>
            </w:r>
          </w:p>
        </w:tc>
      </w:tr>
      <w:tr w:rsidR="008720FD" w:rsidRPr="002A207C" w:rsidTr="009B59A6">
        <w:tc>
          <w:tcPr>
            <w:tcW w:w="5400" w:type="dxa"/>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rPr>
            </w:pPr>
            <w:r w:rsidRPr="002A207C">
              <w:rPr>
                <w:rFonts w:eastAsia="SimSun" w:cstheme="minorHAnsi"/>
              </w:rPr>
              <w:t>&lt; 99.9%</w:t>
            </w:r>
          </w:p>
        </w:tc>
        <w:tc>
          <w:tcPr>
            <w:tcW w:w="5400" w:type="dxa"/>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rPr>
            </w:pPr>
            <w:r w:rsidRPr="002A207C">
              <w:rPr>
                <w:rFonts w:eastAsia="SimSun" w:cstheme="minorHAnsi"/>
              </w:rPr>
              <w:t>10%</w:t>
            </w:r>
          </w:p>
        </w:tc>
      </w:tr>
      <w:tr w:rsidR="008720FD" w:rsidRPr="002A207C" w:rsidTr="009B59A6">
        <w:tc>
          <w:tcPr>
            <w:tcW w:w="5400" w:type="dxa"/>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rPr>
            </w:pPr>
            <w:r w:rsidRPr="002A207C">
              <w:rPr>
                <w:rFonts w:eastAsia="SimSun" w:cstheme="minorHAnsi"/>
              </w:rPr>
              <w:t>&lt; 99%</w:t>
            </w:r>
          </w:p>
        </w:tc>
        <w:tc>
          <w:tcPr>
            <w:tcW w:w="5400" w:type="dxa"/>
            <w:tcMar>
              <w:top w:w="0" w:type="dxa"/>
              <w:left w:w="108" w:type="dxa"/>
              <w:bottom w:w="0" w:type="dxa"/>
              <w:right w:w="108" w:type="dxa"/>
            </w:tcMar>
            <w:hideMark/>
          </w:tcPr>
          <w:p w:rsidR="008720FD" w:rsidRPr="002A207C" w:rsidRDefault="008720FD" w:rsidP="009B59A6">
            <w:pPr>
              <w:pStyle w:val="ProductList-OfferingBody"/>
              <w:spacing w:line="252" w:lineRule="auto"/>
              <w:jc w:val="center"/>
              <w:rPr>
                <w:rFonts w:eastAsia="SimSun" w:cstheme="minorHAnsi"/>
              </w:rPr>
            </w:pPr>
            <w:r w:rsidRPr="002A207C">
              <w:rPr>
                <w:rFonts w:eastAsia="SimSun" w:cstheme="minorHAnsi"/>
              </w:rPr>
              <w:t>25%</w:t>
            </w:r>
          </w:p>
        </w:tc>
      </w:tr>
    </w:tbl>
    <w:p w:rsidR="008720FD" w:rsidRPr="002A207C" w:rsidRDefault="008720FD" w:rsidP="008720FD">
      <w:pPr>
        <w:pStyle w:val="ProductList-Body"/>
        <w:spacing w:after="40"/>
        <w:rPr>
          <w:rFonts w:eastAsia="SimSun" w:cstheme="minorHAnsi"/>
        </w:rPr>
      </w:pPr>
      <w:r w:rsidRPr="002A207C">
        <w:rPr>
          <w:rFonts w:eastAsia="SimSun" w:cstheme="minorHAnsi"/>
        </w:rPr>
        <w:t>本</w:t>
      </w:r>
      <w:r w:rsidRPr="002A207C">
        <w:rPr>
          <w:rFonts w:eastAsia="SimSun" w:cstheme="minorHAnsi"/>
        </w:rPr>
        <w:t xml:space="preserve"> SLA </w:t>
      </w:r>
      <w:r w:rsidRPr="002A207C">
        <w:rPr>
          <w:rFonts w:eastAsia="SimSun" w:cstheme="minorHAnsi"/>
        </w:rPr>
        <w:t>不涵盖免费</w:t>
      </w:r>
      <w:r w:rsidRPr="002A207C">
        <w:rPr>
          <w:rFonts w:eastAsia="SimSun" w:cstheme="minorHAnsi"/>
        </w:rPr>
        <w:t xml:space="preserve"> Mobile Engagement </w:t>
      </w:r>
      <w:r w:rsidRPr="002A207C">
        <w:rPr>
          <w:rFonts w:eastAsia="SimSun" w:cstheme="minorHAnsi"/>
        </w:rPr>
        <w:t>层级。</w:t>
      </w:r>
    </w:p>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8720FD" w:rsidRPr="002A207C"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166" w:name="ServiceSpecificTerms_Azure_MobileServ"/>
      <w:bookmarkStart w:id="167" w:name="_Toc457821566"/>
      <w:bookmarkStart w:id="168" w:name="_Toc500147792"/>
      <w:bookmarkStart w:id="169" w:name="_Toc501716841"/>
      <w:bookmarkEnd w:id="166"/>
      <w:r w:rsidRPr="002A207C">
        <w:rPr>
          <w:rFonts w:asciiTheme="minorHAnsi" w:eastAsia="SimSun" w:hAnsiTheme="minorHAnsi" w:cstheme="minorHAnsi"/>
        </w:rPr>
        <w:t>移动服务</w:t>
      </w:r>
      <w:bookmarkEnd w:id="167"/>
      <w:bookmarkEnd w:id="168"/>
      <w:bookmarkEnd w:id="169"/>
    </w:p>
    <w:p w:rsidR="008720FD" w:rsidRPr="002A207C" w:rsidRDefault="008720FD" w:rsidP="008720FD">
      <w:pPr>
        <w:pStyle w:val="ProductList-Body"/>
        <w:rPr>
          <w:rFonts w:eastAsia="SimSun" w:cstheme="minorHAnsi"/>
        </w:rPr>
      </w:pPr>
      <w:r w:rsidRPr="002A207C">
        <w:rPr>
          <w:rFonts w:eastAsia="SimSun" w:cstheme="minorHAnsi"/>
          <w:b/>
          <w:color w:val="00188F"/>
        </w:rPr>
        <w:t>附加定义</w:t>
      </w:r>
      <w:r w:rsidRPr="00813327">
        <w:rPr>
          <w:rFonts w:eastAsia="SimSun" w:cstheme="minorHAnsi"/>
          <w:b/>
          <w:bCs/>
        </w:rPr>
        <w:t>：</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color w:val="00188F"/>
        </w:rPr>
        <w:t>失败的事务数</w:t>
      </w:r>
      <w:r w:rsidRPr="008720FD">
        <w:rPr>
          <w:rFonts w:ascii="SimSun" w:eastAsia="SimSun" w:hAnsi="SimSun" w:cstheme="minorHAnsi"/>
        </w:rPr>
        <w:t>”</w:t>
      </w:r>
      <w:r w:rsidRPr="002A207C">
        <w:rPr>
          <w:rFonts w:eastAsia="SimSun" w:cstheme="minorHAnsi"/>
        </w:rPr>
        <w:t>包括事务尝试总数中包括的导致出现错误代码或者未返回成功代码的任意</w:t>
      </w:r>
      <w:r w:rsidRPr="002A207C">
        <w:rPr>
          <w:rFonts w:eastAsia="SimSun" w:cstheme="minorHAnsi"/>
        </w:rPr>
        <w:t xml:space="preserve"> API </w:t>
      </w:r>
      <w:r w:rsidRPr="002A207C">
        <w:rPr>
          <w:rFonts w:eastAsia="SimSun" w:cstheme="minorHAnsi"/>
        </w:rPr>
        <w:t>调用。</w:t>
      </w:r>
    </w:p>
    <w:p w:rsidR="008720FD" w:rsidRPr="002A207C" w:rsidRDefault="008720FD" w:rsidP="008720FD">
      <w:pPr>
        <w:pStyle w:val="ProductList-Body"/>
        <w:rPr>
          <w:rFonts w:eastAsia="SimSun" w:cstheme="minorHAnsi"/>
        </w:rPr>
      </w:pPr>
      <w:r w:rsidRPr="008720FD">
        <w:rPr>
          <w:rFonts w:ascii="SimSun" w:eastAsia="SimSun" w:hAnsi="SimSun" w:cstheme="minorHAnsi"/>
        </w:rPr>
        <w:t>“</w:t>
      </w:r>
      <w:r w:rsidRPr="002A207C">
        <w:rPr>
          <w:rFonts w:eastAsia="SimSun" w:cstheme="minorHAnsi"/>
          <w:b/>
          <w:color w:val="00188F"/>
        </w:rPr>
        <w:t>事务尝试总数</w:t>
      </w:r>
      <w:r w:rsidRPr="008720FD">
        <w:rPr>
          <w:rFonts w:ascii="SimSun" w:eastAsia="SimSun" w:hAnsi="SimSun" w:cstheme="minorHAnsi"/>
        </w:rPr>
        <w:t>”</w:t>
      </w:r>
      <w:r w:rsidRPr="002A207C">
        <w:rPr>
          <w:rFonts w:eastAsia="SimSun" w:cstheme="minorHAnsi"/>
        </w:rPr>
        <w:t>是指在运行</w:t>
      </w:r>
      <w:r w:rsidRPr="002A207C">
        <w:rPr>
          <w:rFonts w:eastAsia="SimSun" w:cstheme="minorHAnsi"/>
        </w:rPr>
        <w:t xml:space="preserve"> Azure </w:t>
      </w:r>
      <w:r w:rsidRPr="002A207C">
        <w:rPr>
          <w:rFonts w:eastAsia="SimSun" w:cstheme="minorHAnsi"/>
        </w:rPr>
        <w:t>移动服务的指定</w:t>
      </w:r>
      <w:r w:rsidRPr="002A207C">
        <w:rPr>
          <w:rFonts w:eastAsia="SimSun" w:cstheme="minorHAnsi"/>
        </w:rPr>
        <w:t xml:space="preserve"> Microsoft Azure </w:t>
      </w:r>
      <w:r w:rsidRPr="002A207C">
        <w:rPr>
          <w:rFonts w:eastAsia="SimSun" w:cstheme="minorHAnsi"/>
        </w:rPr>
        <w:t>订购的一个帐单月份期间内，对</w:t>
      </w:r>
      <w:r w:rsidRPr="002A207C">
        <w:rPr>
          <w:rFonts w:eastAsia="SimSun" w:cstheme="minorHAnsi"/>
        </w:rPr>
        <w:t xml:space="preserve"> Azure </w:t>
      </w:r>
      <w:r w:rsidRPr="002A207C">
        <w:rPr>
          <w:rFonts w:eastAsia="SimSun" w:cstheme="minorHAnsi"/>
        </w:rPr>
        <w:t>移动服务发出的</w:t>
      </w:r>
      <w:r w:rsidRPr="002A207C">
        <w:rPr>
          <w:rFonts w:eastAsia="SimSun" w:cstheme="minorHAnsi"/>
        </w:rPr>
        <w:t xml:space="preserve"> API </w:t>
      </w:r>
      <w:r w:rsidRPr="002A207C">
        <w:rPr>
          <w:rFonts w:eastAsia="SimSun" w:cstheme="minorHAnsi"/>
        </w:rPr>
        <w:t>调用的累计总数量。</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每月正常服务时间百分比</w:t>
      </w:r>
      <w:r w:rsidRPr="00813327">
        <w:rPr>
          <w:rFonts w:eastAsia="SimSun" w:cstheme="minorHAnsi"/>
          <w:b/>
          <w:bCs/>
        </w:rPr>
        <w:t>：</w:t>
      </w:r>
      <w:r w:rsidRPr="002A207C">
        <w:rPr>
          <w:rFonts w:eastAsia="SimSun" w:cstheme="minorHAnsi"/>
        </w:rPr>
        <w:t>每月正常服务时间百分比应使用以下公式计算：</w:t>
      </w:r>
    </w:p>
    <w:p w:rsidR="008720FD" w:rsidRPr="002A207C" w:rsidRDefault="008720FD" w:rsidP="008720FD">
      <w:pPr>
        <w:pStyle w:val="ProductList-Body"/>
        <w:rPr>
          <w:rFonts w:eastAsia="SimSun" w:cstheme="minorHAnsi"/>
        </w:rPr>
      </w:pPr>
    </w:p>
    <w:p w:rsidR="008720FD" w:rsidRPr="002A207C" w:rsidRDefault="00ED6CFD"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207C" w:rsidRDefault="008720FD" w:rsidP="008720FD">
      <w:pPr>
        <w:pStyle w:val="ProductList-Body"/>
        <w:rPr>
          <w:rFonts w:eastAsia="SimSun" w:cstheme="minorHAnsi"/>
        </w:rPr>
      </w:pPr>
      <w:r w:rsidRPr="002A207C">
        <w:rPr>
          <w:rFonts w:eastAsia="SimSun" w:cstheme="minorHAnsi"/>
          <w:b/>
          <w:color w:val="00188F"/>
        </w:rPr>
        <w:t>服务信用减免</w:t>
      </w:r>
      <w:r w:rsidRPr="00813327">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207C" w:rsidTr="009B59A6">
        <w:trPr>
          <w:tblHeader/>
        </w:trPr>
        <w:tc>
          <w:tcPr>
            <w:tcW w:w="5400" w:type="dxa"/>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5400" w:type="dxa"/>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8720FD" w:rsidRPr="002A207C" w:rsidTr="009B59A6">
        <w:tc>
          <w:tcPr>
            <w:tcW w:w="5400" w:type="dxa"/>
          </w:tcPr>
          <w:p w:rsidR="008720FD" w:rsidRPr="002A207C" w:rsidRDefault="008720FD" w:rsidP="009B59A6">
            <w:pPr>
              <w:pStyle w:val="ProductList-OfferingBody"/>
              <w:jc w:val="center"/>
              <w:rPr>
                <w:rFonts w:eastAsia="SimSun" w:cstheme="minorHAnsi"/>
              </w:rPr>
            </w:pPr>
            <w:r w:rsidRPr="002A207C">
              <w:rPr>
                <w:rFonts w:eastAsia="SimSun" w:cstheme="minorHAnsi"/>
              </w:rPr>
              <w:t>&lt; 99.9%</w:t>
            </w:r>
          </w:p>
        </w:tc>
        <w:tc>
          <w:tcPr>
            <w:tcW w:w="5400" w:type="dxa"/>
          </w:tcPr>
          <w:p w:rsidR="008720FD" w:rsidRPr="002A207C" w:rsidRDefault="008720FD" w:rsidP="009B59A6">
            <w:pPr>
              <w:pStyle w:val="ProductList-OfferingBody"/>
              <w:jc w:val="center"/>
              <w:rPr>
                <w:rFonts w:eastAsia="SimSun" w:cstheme="minorHAnsi"/>
              </w:rPr>
            </w:pPr>
            <w:r w:rsidRPr="002A207C">
              <w:rPr>
                <w:rFonts w:eastAsia="SimSun" w:cstheme="minorHAnsi"/>
              </w:rPr>
              <w:t>10%</w:t>
            </w:r>
          </w:p>
        </w:tc>
      </w:tr>
      <w:tr w:rsidR="008720FD" w:rsidRPr="002A207C" w:rsidTr="009B59A6">
        <w:tc>
          <w:tcPr>
            <w:tcW w:w="5400" w:type="dxa"/>
          </w:tcPr>
          <w:p w:rsidR="008720FD" w:rsidRPr="002A207C" w:rsidRDefault="008720FD" w:rsidP="009B59A6">
            <w:pPr>
              <w:pStyle w:val="ProductList-OfferingBody"/>
              <w:jc w:val="center"/>
              <w:rPr>
                <w:rFonts w:eastAsia="SimSun" w:cstheme="minorHAnsi"/>
              </w:rPr>
            </w:pPr>
            <w:r w:rsidRPr="002A207C">
              <w:rPr>
                <w:rFonts w:eastAsia="SimSun" w:cstheme="minorHAnsi"/>
              </w:rPr>
              <w:t>&lt; 99%</w:t>
            </w:r>
          </w:p>
        </w:tc>
        <w:tc>
          <w:tcPr>
            <w:tcW w:w="5400" w:type="dxa"/>
          </w:tcPr>
          <w:p w:rsidR="008720FD" w:rsidRPr="002A207C" w:rsidRDefault="008720FD" w:rsidP="009B59A6">
            <w:pPr>
              <w:pStyle w:val="ProductList-OfferingBody"/>
              <w:jc w:val="center"/>
              <w:rPr>
                <w:rFonts w:eastAsia="SimSun" w:cstheme="minorHAnsi"/>
              </w:rPr>
            </w:pPr>
            <w:r w:rsidRPr="002A207C">
              <w:rPr>
                <w:rFonts w:eastAsia="SimSun" w:cstheme="minorHAnsi"/>
              </w:rPr>
              <w:t>25%</w:t>
            </w:r>
          </w:p>
        </w:tc>
      </w:tr>
    </w:tbl>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服务级别例外</w:t>
      </w:r>
      <w:r w:rsidRPr="00813327">
        <w:rPr>
          <w:rFonts w:eastAsia="SimSun" w:cstheme="minorHAnsi"/>
          <w:b/>
          <w:bCs/>
        </w:rPr>
        <w:t>：</w:t>
      </w:r>
      <w:r w:rsidRPr="002A207C">
        <w:rPr>
          <w:rFonts w:eastAsia="SimSun" w:cstheme="minorHAnsi"/>
        </w:rPr>
        <w:t>服务级别和服务信用减免适用于您对移动服务的标准和高级层级的使用。此</w:t>
      </w:r>
      <w:r w:rsidRPr="002A207C">
        <w:rPr>
          <w:rFonts w:eastAsia="SimSun" w:cstheme="minorHAnsi"/>
        </w:rPr>
        <w:t xml:space="preserve"> SLA </w:t>
      </w:r>
      <w:r w:rsidRPr="002A207C">
        <w:rPr>
          <w:rFonts w:eastAsia="SimSun" w:cstheme="minorHAnsi"/>
        </w:rPr>
        <w:t>并未涵盖免费移动服务层级。</w:t>
      </w:r>
    </w:p>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8720FD" w:rsidRPr="002A207C" w:rsidRDefault="008720FD" w:rsidP="008720FD">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170" w:name="_Toc500147793"/>
      <w:bookmarkStart w:id="171" w:name="_Toc501716842"/>
      <w:bookmarkStart w:id="172" w:name="NetworkWatcher"/>
      <w:r w:rsidRPr="002A207C">
        <w:rPr>
          <w:rFonts w:asciiTheme="minorHAnsi" w:eastAsia="SimSun" w:hAnsiTheme="minorHAnsi" w:cstheme="minorHAnsi"/>
        </w:rPr>
        <w:t>网络观察程序</w:t>
      </w:r>
      <w:bookmarkEnd w:id="170"/>
      <w:bookmarkEnd w:id="171"/>
    </w:p>
    <w:bookmarkEnd w:id="172"/>
    <w:p w:rsidR="008720FD" w:rsidRPr="002A207C" w:rsidRDefault="008720FD" w:rsidP="008720FD">
      <w:pPr>
        <w:pStyle w:val="ProductList-Body"/>
        <w:rPr>
          <w:rFonts w:eastAsia="SimSun" w:cstheme="minorHAnsi"/>
        </w:rPr>
      </w:pPr>
      <w:r w:rsidRPr="002A207C">
        <w:rPr>
          <w:rFonts w:eastAsia="SimSun" w:cstheme="minorHAnsi"/>
          <w:b/>
          <w:color w:val="00188F"/>
        </w:rPr>
        <w:t>附加定义</w:t>
      </w:r>
      <w:r w:rsidRPr="002A207C">
        <w:rPr>
          <w:rFonts w:eastAsia="SimSun" w:cstheme="minorHAnsi"/>
          <w:b/>
        </w:rPr>
        <w:t>：</w:t>
      </w:r>
    </w:p>
    <w:p w:rsidR="008720FD" w:rsidRPr="002A207C" w:rsidRDefault="008720FD" w:rsidP="008720FD">
      <w:pPr>
        <w:rPr>
          <w:rFonts w:eastAsia="SimSun" w:cstheme="minorHAnsi"/>
        </w:rPr>
      </w:pPr>
      <w:r w:rsidRPr="008720FD">
        <w:rPr>
          <w:rFonts w:ascii="SimSun" w:eastAsia="SimSun" w:hAnsi="SimSun" w:cstheme="minorHAnsi"/>
          <w:sz w:val="18"/>
          <w:szCs w:val="18"/>
        </w:rPr>
        <w:t>“</w:t>
      </w:r>
      <w:r w:rsidRPr="002A207C">
        <w:rPr>
          <w:rFonts w:eastAsia="SimSun" w:cstheme="minorHAnsi"/>
          <w:b/>
          <w:color w:val="00188F"/>
          <w:sz w:val="18"/>
          <w:szCs w:val="18"/>
        </w:rPr>
        <w:t>网络诊断工具</w:t>
      </w:r>
      <w:r w:rsidRPr="008720FD">
        <w:rPr>
          <w:rFonts w:ascii="SimSun" w:eastAsia="SimSun" w:hAnsi="SimSun" w:cstheme="minorHAnsi"/>
          <w:sz w:val="18"/>
          <w:szCs w:val="18"/>
        </w:rPr>
        <w:t>”</w:t>
      </w:r>
      <w:r w:rsidRPr="002A207C">
        <w:rPr>
          <w:rFonts w:eastAsia="SimSun" w:cstheme="minorHAnsi"/>
          <w:sz w:val="18"/>
          <w:szCs w:val="18"/>
        </w:rPr>
        <w:t>是指一系列网络诊断和拓扑工具。</w:t>
      </w:r>
    </w:p>
    <w:p w:rsidR="008720FD" w:rsidRPr="002A207C" w:rsidRDefault="008720FD" w:rsidP="008720FD">
      <w:pPr>
        <w:rPr>
          <w:rFonts w:eastAsia="SimSun" w:cstheme="minorHAnsi"/>
        </w:rPr>
      </w:pPr>
      <w:r w:rsidRPr="008720FD">
        <w:rPr>
          <w:rFonts w:ascii="SimSun" w:eastAsia="SimSun" w:hAnsi="SimSun" w:cstheme="minorHAnsi"/>
          <w:sz w:val="18"/>
          <w:szCs w:val="18"/>
        </w:rPr>
        <w:t>“</w:t>
      </w:r>
      <w:r w:rsidRPr="002A207C">
        <w:rPr>
          <w:rFonts w:eastAsia="SimSun" w:cstheme="minorHAnsi"/>
          <w:b/>
          <w:color w:val="00188F"/>
          <w:sz w:val="18"/>
          <w:szCs w:val="18"/>
        </w:rPr>
        <w:t>最大诊断检查次数</w:t>
      </w:r>
      <w:r w:rsidRPr="008720FD">
        <w:rPr>
          <w:rFonts w:ascii="SimSun" w:eastAsia="SimSun" w:hAnsi="SimSun" w:cstheme="minorHAnsi"/>
          <w:sz w:val="18"/>
          <w:szCs w:val="18"/>
        </w:rPr>
        <w:t>”</w:t>
      </w:r>
      <w:r w:rsidRPr="002A207C">
        <w:rPr>
          <w:rFonts w:eastAsia="SimSun" w:cstheme="minorHAnsi"/>
          <w:sz w:val="18"/>
          <w:szCs w:val="18"/>
        </w:rPr>
        <w:t>是指在一个帐单月份期间，客户为指定的</w:t>
      </w:r>
      <w:r w:rsidRPr="002A207C">
        <w:rPr>
          <w:rFonts w:eastAsia="SimSun" w:cstheme="minorHAnsi"/>
          <w:sz w:val="18"/>
          <w:szCs w:val="18"/>
        </w:rPr>
        <w:t xml:space="preserve"> Microsoft Azure </w:t>
      </w:r>
      <w:r w:rsidRPr="002A207C">
        <w:rPr>
          <w:rFonts w:eastAsia="SimSun" w:cstheme="minorHAnsi"/>
          <w:sz w:val="18"/>
          <w:szCs w:val="18"/>
        </w:rPr>
        <w:t>订购配置的网络诊断工具执行的诊断操作的总次数。</w:t>
      </w:r>
    </w:p>
    <w:p w:rsidR="008720FD" w:rsidRPr="002A207C" w:rsidRDefault="008720FD" w:rsidP="008720FD">
      <w:pPr>
        <w:rPr>
          <w:rFonts w:eastAsia="SimSun" w:cstheme="minorHAnsi"/>
        </w:rPr>
      </w:pPr>
      <w:r w:rsidRPr="008720FD">
        <w:rPr>
          <w:rFonts w:ascii="SimSun" w:eastAsia="SimSun" w:hAnsi="SimSun" w:cstheme="minorHAnsi"/>
          <w:sz w:val="18"/>
          <w:szCs w:val="18"/>
        </w:rPr>
        <w:t>“</w:t>
      </w:r>
      <w:r w:rsidRPr="002A207C">
        <w:rPr>
          <w:rFonts w:eastAsia="SimSun" w:cstheme="minorHAnsi"/>
          <w:b/>
          <w:color w:val="00188F"/>
          <w:sz w:val="18"/>
          <w:szCs w:val="18"/>
        </w:rPr>
        <w:t>失败的诊断检查次数</w:t>
      </w:r>
      <w:r w:rsidRPr="008720FD">
        <w:rPr>
          <w:rFonts w:ascii="SimSun" w:eastAsia="SimSun" w:hAnsi="SimSun" w:cstheme="minorHAnsi"/>
          <w:sz w:val="18"/>
          <w:szCs w:val="18"/>
        </w:rPr>
        <w:t>”</w:t>
      </w:r>
      <w:r w:rsidRPr="002A207C">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207C" w:rsidTr="009B59A6">
        <w:trPr>
          <w:trHeight w:val="249"/>
          <w:tblHeader/>
        </w:trPr>
        <w:tc>
          <w:tcPr>
            <w:tcW w:w="2509" w:type="pct"/>
            <w:shd w:val="clear" w:color="auto" w:fill="0072C6"/>
          </w:tcPr>
          <w:p w:rsidR="008720FD" w:rsidRPr="002A207C" w:rsidRDefault="008720FD" w:rsidP="009B59A6">
            <w:pPr>
              <w:pStyle w:val="ProductList-OfferingBody"/>
              <w:rPr>
                <w:rFonts w:eastAsia="SimSun" w:cstheme="minorHAnsi"/>
                <w:color w:val="FFFFFF" w:themeColor="background1"/>
                <w:sz w:val="18"/>
              </w:rPr>
            </w:pPr>
            <w:r w:rsidRPr="002A207C">
              <w:rPr>
                <w:rFonts w:eastAsia="SimSun" w:cstheme="minorHAnsi"/>
                <w:color w:val="FFFFFF" w:themeColor="background1"/>
                <w:sz w:val="18"/>
              </w:rPr>
              <w:lastRenderedPageBreak/>
              <w:t>诊断工具</w:t>
            </w:r>
          </w:p>
        </w:tc>
        <w:tc>
          <w:tcPr>
            <w:tcW w:w="2491" w:type="pct"/>
            <w:shd w:val="clear" w:color="auto" w:fill="0072C6"/>
          </w:tcPr>
          <w:p w:rsidR="008720FD" w:rsidRPr="002A207C" w:rsidRDefault="008720FD" w:rsidP="009B59A6">
            <w:pPr>
              <w:pStyle w:val="ProductList-OfferingBody"/>
              <w:rPr>
                <w:rFonts w:eastAsia="SimSun" w:cstheme="minorHAnsi"/>
                <w:color w:val="FFFFFF" w:themeColor="background1"/>
                <w:sz w:val="18"/>
              </w:rPr>
            </w:pPr>
            <w:r w:rsidRPr="002A207C">
              <w:rPr>
                <w:rFonts w:eastAsia="SimSun" w:cstheme="minorHAnsi"/>
                <w:color w:val="FFFFFF" w:themeColor="background1"/>
                <w:sz w:val="18"/>
              </w:rPr>
              <w:t>最大处理时间</w:t>
            </w:r>
          </w:p>
        </w:tc>
      </w:tr>
      <w:tr w:rsidR="008720FD" w:rsidRPr="002A207C" w:rsidTr="009B59A6">
        <w:trPr>
          <w:trHeight w:val="242"/>
        </w:trPr>
        <w:tc>
          <w:tcPr>
            <w:tcW w:w="2509" w:type="pct"/>
          </w:tcPr>
          <w:p w:rsidR="008720FD" w:rsidRPr="002A207C" w:rsidRDefault="008720FD" w:rsidP="009B59A6">
            <w:pPr>
              <w:pStyle w:val="Heading2"/>
              <w:keepNext w:val="0"/>
              <w:keepLines w:val="0"/>
              <w:spacing w:line="240" w:lineRule="auto"/>
              <w:rPr>
                <w:rFonts w:asciiTheme="minorHAnsi" w:eastAsia="SimSun" w:hAnsiTheme="minorHAnsi" w:cstheme="minorHAnsi"/>
              </w:rPr>
            </w:pPr>
            <w:r w:rsidRPr="002A207C">
              <w:rPr>
                <w:rFonts w:asciiTheme="minorHAnsi" w:eastAsia="SimSun" w:hAnsiTheme="minorHAnsi" w:cstheme="minorHAnsi"/>
                <w:color w:val="auto"/>
                <w:sz w:val="18"/>
                <w:szCs w:val="18"/>
              </w:rPr>
              <w:t xml:space="preserve">IPFlow </w:t>
            </w:r>
            <w:r w:rsidRPr="002A207C">
              <w:rPr>
                <w:rFonts w:asciiTheme="minorHAnsi" w:eastAsia="SimSun" w:hAnsiTheme="minorHAnsi" w:cstheme="minorHAnsi"/>
                <w:color w:val="auto"/>
                <w:sz w:val="18"/>
                <w:szCs w:val="18"/>
              </w:rPr>
              <w:t>验证</w:t>
            </w:r>
          </w:p>
          <w:p w:rsidR="008720FD" w:rsidRPr="002A207C" w:rsidRDefault="008720FD" w:rsidP="009B59A6">
            <w:pPr>
              <w:pStyle w:val="Heading2"/>
              <w:spacing w:line="240" w:lineRule="auto"/>
              <w:rPr>
                <w:rFonts w:asciiTheme="minorHAnsi" w:eastAsia="SimSun" w:hAnsiTheme="minorHAnsi" w:cstheme="minorHAnsi"/>
              </w:rPr>
            </w:pPr>
            <w:r w:rsidRPr="002A207C">
              <w:rPr>
                <w:rFonts w:asciiTheme="minorHAnsi" w:eastAsia="SimSun" w:hAnsiTheme="minorHAnsi" w:cstheme="minorHAnsi"/>
                <w:color w:val="auto"/>
                <w:sz w:val="18"/>
                <w:szCs w:val="18"/>
              </w:rPr>
              <w:t>NextHop</w:t>
            </w:r>
          </w:p>
          <w:p w:rsidR="008720FD" w:rsidRPr="002A207C" w:rsidRDefault="008720FD" w:rsidP="009B59A6">
            <w:pPr>
              <w:pStyle w:val="Heading2"/>
              <w:spacing w:line="240" w:lineRule="auto"/>
              <w:rPr>
                <w:rFonts w:asciiTheme="minorHAnsi" w:eastAsia="SimSun" w:hAnsiTheme="minorHAnsi" w:cstheme="minorHAnsi"/>
              </w:rPr>
            </w:pPr>
            <w:r w:rsidRPr="002A207C">
              <w:rPr>
                <w:rFonts w:asciiTheme="minorHAnsi" w:eastAsia="SimSun" w:hAnsiTheme="minorHAnsi" w:cstheme="minorHAnsi"/>
                <w:color w:val="auto"/>
                <w:sz w:val="18"/>
                <w:szCs w:val="18"/>
              </w:rPr>
              <w:t>数据包捕获</w:t>
            </w:r>
          </w:p>
          <w:p w:rsidR="008720FD" w:rsidRPr="002A207C" w:rsidRDefault="008720FD" w:rsidP="009B59A6">
            <w:pPr>
              <w:pStyle w:val="Heading2"/>
              <w:spacing w:line="240" w:lineRule="auto"/>
              <w:rPr>
                <w:rFonts w:asciiTheme="minorHAnsi" w:eastAsia="SimSun" w:hAnsiTheme="minorHAnsi" w:cstheme="minorHAnsi"/>
              </w:rPr>
            </w:pPr>
            <w:r w:rsidRPr="002A207C">
              <w:rPr>
                <w:rFonts w:asciiTheme="minorHAnsi" w:eastAsia="SimSun" w:hAnsiTheme="minorHAnsi" w:cstheme="minorHAnsi"/>
                <w:color w:val="auto"/>
                <w:sz w:val="18"/>
                <w:szCs w:val="18"/>
              </w:rPr>
              <w:t>安全组视图</w:t>
            </w:r>
          </w:p>
          <w:p w:rsidR="008720FD" w:rsidRPr="002A207C" w:rsidRDefault="008720FD" w:rsidP="009B59A6">
            <w:pPr>
              <w:pStyle w:val="ProductList-OfferingBody"/>
              <w:rPr>
                <w:rFonts w:eastAsia="SimSun" w:cstheme="minorHAnsi"/>
                <w:sz w:val="18"/>
                <w:szCs w:val="18"/>
              </w:rPr>
            </w:pPr>
            <w:r w:rsidRPr="002A207C">
              <w:rPr>
                <w:rFonts w:eastAsia="SimSun" w:cstheme="minorHAnsi"/>
                <w:sz w:val="18"/>
                <w:szCs w:val="18"/>
              </w:rPr>
              <w:t>拓扑</w:t>
            </w:r>
          </w:p>
        </w:tc>
        <w:tc>
          <w:tcPr>
            <w:tcW w:w="2491" w:type="pct"/>
          </w:tcPr>
          <w:p w:rsidR="008720FD" w:rsidRPr="002A207C" w:rsidRDefault="008720FD" w:rsidP="009B59A6">
            <w:pPr>
              <w:pStyle w:val="ProductList-OfferingBody"/>
              <w:rPr>
                <w:rFonts w:eastAsia="SimSun" w:cstheme="minorHAnsi"/>
                <w:sz w:val="18"/>
                <w:szCs w:val="18"/>
              </w:rPr>
            </w:pPr>
            <w:r w:rsidRPr="002A207C">
              <w:rPr>
                <w:rFonts w:eastAsia="SimSun" w:cstheme="minorHAnsi"/>
                <w:sz w:val="18"/>
                <w:szCs w:val="18"/>
              </w:rPr>
              <w:t xml:space="preserve">2 </w:t>
            </w:r>
            <w:r w:rsidRPr="002A207C">
              <w:rPr>
                <w:rFonts w:eastAsia="SimSun" w:cstheme="minorHAnsi"/>
                <w:sz w:val="18"/>
                <w:szCs w:val="18"/>
              </w:rPr>
              <w:t>分钟</w:t>
            </w:r>
          </w:p>
        </w:tc>
      </w:tr>
      <w:tr w:rsidR="008720FD" w:rsidRPr="002A207C" w:rsidTr="009B59A6">
        <w:trPr>
          <w:trHeight w:val="249"/>
        </w:trPr>
        <w:tc>
          <w:tcPr>
            <w:tcW w:w="2509" w:type="pct"/>
          </w:tcPr>
          <w:p w:rsidR="008720FD" w:rsidRPr="002A207C" w:rsidRDefault="008720FD" w:rsidP="009B59A6">
            <w:pPr>
              <w:pStyle w:val="ProductList-OfferingBody"/>
              <w:rPr>
                <w:rFonts w:eastAsia="SimSun" w:cstheme="minorHAnsi"/>
                <w:sz w:val="18"/>
              </w:rPr>
            </w:pPr>
            <w:r w:rsidRPr="002A207C">
              <w:rPr>
                <w:rFonts w:eastAsia="SimSun" w:cstheme="minorHAnsi"/>
                <w:sz w:val="18"/>
              </w:rPr>
              <w:t xml:space="preserve">VPN </w:t>
            </w:r>
            <w:r w:rsidRPr="002A207C">
              <w:rPr>
                <w:rFonts w:eastAsia="SimSun" w:cstheme="minorHAnsi"/>
                <w:sz w:val="18"/>
              </w:rPr>
              <w:t>故障排除</w:t>
            </w:r>
          </w:p>
        </w:tc>
        <w:tc>
          <w:tcPr>
            <w:tcW w:w="2491" w:type="pct"/>
          </w:tcPr>
          <w:p w:rsidR="008720FD" w:rsidRPr="002A207C" w:rsidRDefault="008720FD" w:rsidP="009B59A6">
            <w:pPr>
              <w:pStyle w:val="ProductList-OfferingBody"/>
              <w:rPr>
                <w:rFonts w:eastAsia="SimSun" w:cstheme="minorHAnsi"/>
                <w:sz w:val="18"/>
              </w:rPr>
            </w:pPr>
            <w:r w:rsidRPr="002A207C">
              <w:rPr>
                <w:rFonts w:eastAsia="SimSun" w:cstheme="minorHAnsi"/>
                <w:sz w:val="18"/>
              </w:rPr>
              <w:t xml:space="preserve">10 </w:t>
            </w:r>
            <w:r w:rsidRPr="002A207C">
              <w:rPr>
                <w:rFonts w:eastAsia="SimSun" w:cstheme="minorHAnsi"/>
                <w:sz w:val="18"/>
              </w:rPr>
              <w:t>分钟</w:t>
            </w:r>
          </w:p>
        </w:tc>
      </w:tr>
    </w:tbl>
    <w:p w:rsidR="008720FD" w:rsidRPr="002A207C" w:rsidRDefault="008720FD" w:rsidP="008720FD">
      <w:pPr>
        <w:rPr>
          <w:rFonts w:eastAsia="SimSun" w:cstheme="minorHAnsi"/>
        </w:rPr>
      </w:pPr>
    </w:p>
    <w:p w:rsidR="008720FD" w:rsidRPr="00D82254" w:rsidRDefault="008720FD" w:rsidP="008720FD">
      <w:pPr>
        <w:rPr>
          <w:rFonts w:eastAsia="SimSun" w:cstheme="minorHAnsi"/>
          <w:sz w:val="18"/>
          <w:szCs w:val="18"/>
        </w:rPr>
      </w:pPr>
      <w:r w:rsidRPr="00D82254">
        <w:rPr>
          <w:rFonts w:eastAsia="SimSun" w:cstheme="minorHAnsi"/>
          <w:sz w:val="18"/>
          <w:szCs w:val="18"/>
        </w:rPr>
        <w:t>以下为</w:t>
      </w:r>
      <w:r w:rsidRPr="00D82254">
        <w:rPr>
          <w:rFonts w:eastAsia="SimSun" w:cstheme="minorHAnsi"/>
          <w:sz w:val="18"/>
          <w:szCs w:val="18"/>
        </w:rPr>
        <w:t>“</w:t>
      </w:r>
      <w:r w:rsidRPr="00D82254">
        <w:rPr>
          <w:rFonts w:eastAsia="SimSun" w:cstheme="minorHAnsi"/>
          <w:b/>
          <w:color w:val="00188F"/>
          <w:sz w:val="18"/>
          <w:szCs w:val="18"/>
        </w:rPr>
        <w:t>每月正常服务时间百分比</w:t>
      </w:r>
      <w:r w:rsidRPr="00D82254">
        <w:rPr>
          <w:rFonts w:eastAsia="SimSun" w:cstheme="minorHAnsi"/>
          <w:sz w:val="18"/>
          <w:szCs w:val="18"/>
        </w:rPr>
        <w:t>”</w:t>
      </w:r>
      <w:r w:rsidRPr="00D82254">
        <w:rPr>
          <w:rFonts w:eastAsia="SimSun" w:cstheme="minorHAnsi"/>
          <w:sz w:val="18"/>
          <w:szCs w:val="18"/>
        </w:rPr>
        <w:t>的计算公式：</w:t>
      </w:r>
    </w:p>
    <w:p w:rsidR="008720FD" w:rsidRPr="002A207C" w:rsidRDefault="00ED6CFD"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207C" w:rsidRDefault="008720FD" w:rsidP="008720FD">
      <w:pPr>
        <w:pStyle w:val="ProductList-Body"/>
        <w:rPr>
          <w:rFonts w:eastAsia="SimSun" w:cstheme="minorHAnsi"/>
        </w:rPr>
      </w:pPr>
      <w:r w:rsidRPr="002A207C">
        <w:rPr>
          <w:rFonts w:eastAsia="SimSun" w:cstheme="minorHAnsi"/>
          <w:b/>
          <w:color w:val="00188F"/>
        </w:rPr>
        <w:t>服务级别：</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207C" w:rsidTr="009B59A6">
        <w:trPr>
          <w:trHeight w:val="249"/>
          <w:tblHeader/>
        </w:trPr>
        <w:tc>
          <w:tcPr>
            <w:tcW w:w="2513" w:type="pct"/>
            <w:shd w:val="clear" w:color="auto" w:fill="0072C6"/>
          </w:tcPr>
          <w:p w:rsidR="008720FD" w:rsidRPr="002A207C" w:rsidRDefault="008720FD" w:rsidP="009B59A6">
            <w:pPr>
              <w:pStyle w:val="ProductList-OfferingBody"/>
              <w:keepNext/>
              <w:keepLines/>
              <w:jc w:val="center"/>
              <w:rPr>
                <w:rFonts w:eastAsia="SimSun" w:cstheme="minorHAnsi"/>
                <w:color w:val="FFFFFF" w:themeColor="background1"/>
                <w:sz w:val="18"/>
              </w:rPr>
            </w:pPr>
            <w:r w:rsidRPr="002A207C">
              <w:rPr>
                <w:rFonts w:eastAsia="SimSun" w:cstheme="minorHAnsi"/>
                <w:color w:val="FFFFFF" w:themeColor="background1"/>
                <w:sz w:val="18"/>
              </w:rPr>
              <w:t>每月正常服务时间百分比</w:t>
            </w:r>
          </w:p>
        </w:tc>
        <w:tc>
          <w:tcPr>
            <w:tcW w:w="2487" w:type="pct"/>
            <w:shd w:val="clear" w:color="auto" w:fill="0072C6"/>
          </w:tcPr>
          <w:p w:rsidR="008720FD" w:rsidRPr="002A207C" w:rsidRDefault="008720FD" w:rsidP="009B59A6">
            <w:pPr>
              <w:pStyle w:val="ProductList-OfferingBody"/>
              <w:keepNext/>
              <w:keepLines/>
              <w:jc w:val="center"/>
              <w:rPr>
                <w:rFonts w:eastAsia="SimSun" w:cstheme="minorHAnsi"/>
                <w:color w:val="FFFFFF" w:themeColor="background1"/>
                <w:sz w:val="18"/>
              </w:rPr>
            </w:pPr>
            <w:r w:rsidRPr="002A207C">
              <w:rPr>
                <w:rFonts w:eastAsia="SimSun" w:cstheme="minorHAnsi"/>
                <w:color w:val="FFFFFF" w:themeColor="background1"/>
                <w:sz w:val="18"/>
              </w:rPr>
              <w:t>服务信用减免</w:t>
            </w:r>
          </w:p>
        </w:tc>
      </w:tr>
      <w:tr w:rsidR="008720FD" w:rsidRPr="002A207C" w:rsidTr="009B59A6">
        <w:trPr>
          <w:trHeight w:val="242"/>
        </w:trPr>
        <w:tc>
          <w:tcPr>
            <w:tcW w:w="2513" w:type="pct"/>
          </w:tcPr>
          <w:p w:rsidR="008720FD" w:rsidRPr="002A207C" w:rsidRDefault="008720FD" w:rsidP="009B59A6">
            <w:pPr>
              <w:pStyle w:val="ProductList-OfferingBody"/>
              <w:keepNext/>
              <w:keepLines/>
              <w:jc w:val="center"/>
              <w:rPr>
                <w:rFonts w:eastAsia="SimSun" w:cstheme="minorHAnsi"/>
                <w:sz w:val="18"/>
              </w:rPr>
            </w:pPr>
            <w:r w:rsidRPr="002A207C">
              <w:rPr>
                <w:rFonts w:eastAsia="SimSun" w:cstheme="minorHAnsi"/>
                <w:sz w:val="18"/>
              </w:rPr>
              <w:t>&lt; 99.9%</w:t>
            </w:r>
          </w:p>
        </w:tc>
        <w:tc>
          <w:tcPr>
            <w:tcW w:w="2487" w:type="pct"/>
          </w:tcPr>
          <w:p w:rsidR="008720FD" w:rsidRPr="002A207C" w:rsidRDefault="008720FD" w:rsidP="009B59A6">
            <w:pPr>
              <w:pStyle w:val="ProductList-OfferingBody"/>
              <w:keepNext/>
              <w:keepLines/>
              <w:jc w:val="center"/>
              <w:rPr>
                <w:rFonts w:eastAsia="SimSun" w:cstheme="minorHAnsi"/>
                <w:sz w:val="18"/>
              </w:rPr>
            </w:pPr>
            <w:r w:rsidRPr="002A207C">
              <w:rPr>
                <w:rFonts w:eastAsia="SimSun" w:cstheme="minorHAnsi"/>
                <w:sz w:val="18"/>
              </w:rPr>
              <w:t>10%</w:t>
            </w:r>
          </w:p>
        </w:tc>
      </w:tr>
      <w:tr w:rsidR="008720FD" w:rsidRPr="002A207C" w:rsidTr="009B59A6">
        <w:trPr>
          <w:trHeight w:val="249"/>
        </w:trPr>
        <w:tc>
          <w:tcPr>
            <w:tcW w:w="2513" w:type="pct"/>
          </w:tcPr>
          <w:p w:rsidR="008720FD" w:rsidRPr="002A207C" w:rsidRDefault="008720FD" w:rsidP="009B59A6">
            <w:pPr>
              <w:pStyle w:val="ProductList-OfferingBody"/>
              <w:jc w:val="center"/>
              <w:rPr>
                <w:rFonts w:eastAsia="SimSun" w:cstheme="minorHAnsi"/>
                <w:sz w:val="18"/>
              </w:rPr>
            </w:pPr>
            <w:r w:rsidRPr="002A207C">
              <w:rPr>
                <w:rFonts w:eastAsia="SimSun" w:cstheme="minorHAnsi"/>
                <w:sz w:val="18"/>
              </w:rPr>
              <w:t>&lt; 99%</w:t>
            </w:r>
          </w:p>
        </w:tc>
        <w:tc>
          <w:tcPr>
            <w:tcW w:w="2487" w:type="pct"/>
          </w:tcPr>
          <w:p w:rsidR="008720FD" w:rsidRPr="002A207C" w:rsidRDefault="008720FD" w:rsidP="009B59A6">
            <w:pPr>
              <w:pStyle w:val="ProductList-OfferingBody"/>
              <w:jc w:val="center"/>
              <w:rPr>
                <w:rFonts w:eastAsia="SimSun" w:cstheme="minorHAnsi"/>
                <w:sz w:val="18"/>
              </w:rPr>
            </w:pPr>
            <w:r w:rsidRPr="002A207C">
              <w:rPr>
                <w:rFonts w:eastAsia="SimSun" w:cstheme="minorHAnsi"/>
                <w:sz w:val="18"/>
              </w:rPr>
              <w:t>25%</w:t>
            </w:r>
          </w:p>
        </w:tc>
      </w:tr>
    </w:tbl>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73" w:name="_Toc501716843"/>
      <w:r w:rsidRPr="0088608E">
        <w:rPr>
          <w:rFonts w:ascii="Calibri Light" w:eastAsia="SimSun" w:hAnsi="Calibri Light"/>
          <w:szCs w:val="28"/>
          <w:lang w:eastAsia="zh-CN"/>
        </w:rPr>
        <w:t>RemoteApp</w:t>
      </w:r>
      <w:bookmarkEnd w:id="173"/>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ED6CFD"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ED6CFD"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74" w:name="_Toc464226323"/>
      <w:bookmarkStart w:id="175" w:name="_Toc501716844"/>
      <w:r w:rsidRPr="003E09D2">
        <w:rPr>
          <w:rFonts w:ascii="Calibri Light" w:eastAsia="SimSun" w:hAnsi="Calibri Light"/>
          <w:lang w:val="fi-FI"/>
        </w:rPr>
        <w:t>SAP HANA on Azure</w:t>
      </w:r>
      <w:bookmarkEnd w:id="174"/>
      <w:bookmarkEnd w:id="175"/>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lastRenderedPageBreak/>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ED6CFD"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76" w:name="_Toc501716845"/>
      <w:r w:rsidRPr="005D5E75">
        <w:rPr>
          <w:rFonts w:ascii="SimSun" w:eastAsia="SimSun" w:hAnsi="SimSun" w:cs="PMingLiU" w:hint="eastAsia"/>
          <w:szCs w:val="28"/>
          <w:lang w:eastAsia="zh-CN"/>
        </w:rPr>
        <w:t>计划程序</w:t>
      </w:r>
      <w:bookmarkEnd w:id="1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77" w:name="_Toc501716846"/>
      <w:r w:rsidRPr="0088608E">
        <w:rPr>
          <w:rFonts w:asciiTheme="minorHAnsi" w:eastAsia="SimSun" w:hAnsi="SimSun" w:cs="MS Mincho" w:hint="eastAsia"/>
          <w:szCs w:val="28"/>
          <w:lang w:eastAsia="zh-CN"/>
        </w:rPr>
        <w:t>搜索</w:t>
      </w:r>
      <w:bookmarkEnd w:id="17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78" w:name="_Toc421206057"/>
      <w:bookmarkStart w:id="179" w:name="_Toc425256443"/>
      <w:bookmarkStart w:id="180" w:name="_Toc501716847"/>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81" w:name="_Toc421206060"/>
      <w:bookmarkEnd w:id="178"/>
      <w:r w:rsidRPr="0071616B">
        <w:rPr>
          <w:rFonts w:ascii="Calibri Light" w:eastAsia="SimSun" w:hAnsi="Calibri Light" w:cs="MS Gothic"/>
          <w:lang w:eastAsia="zh-CN"/>
        </w:rPr>
        <w:t>事件中心</w:t>
      </w:r>
      <w:bookmarkEnd w:id="179"/>
      <w:bookmarkEnd w:id="180"/>
      <w:bookmarkEnd w:id="181"/>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ED6CF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82"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83" w:name="_Toc501716848"/>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82"/>
      <w:bookmarkEnd w:id="183"/>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ED6CF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5E01D1">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84"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85" w:name="_Toc501716849"/>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84"/>
      <w:bookmarkEnd w:id="185"/>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ED6CF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86"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5E01D1" w:rsidRPr="00FD6D09"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187" w:name="_Toc457821574"/>
      <w:bookmarkStart w:id="188" w:name="_Toc489270910"/>
      <w:bookmarkStart w:id="189" w:name="_Toc487138071"/>
      <w:bookmarkStart w:id="190" w:name="_Toc501716850"/>
      <w:bookmarkStart w:id="191" w:name="ServiceBusServiceRelays"/>
      <w:bookmarkEnd w:id="186"/>
      <w:r w:rsidRPr="00974704">
        <w:rPr>
          <w:rFonts w:ascii="Calibri Light" w:eastAsia="SimSun" w:hAnsi="Calibri Light"/>
        </w:rPr>
        <w:t>Service-Bus</w:t>
      </w:r>
      <w:r w:rsidRPr="00FD6D09">
        <w:rPr>
          <w:rFonts w:asciiTheme="minorHAnsi" w:eastAsia="SimSun" w:hAnsiTheme="minorHAnsi"/>
        </w:rPr>
        <w:t xml:space="preserve"> </w:t>
      </w:r>
      <w:r w:rsidRPr="00FD6D09">
        <w:rPr>
          <w:rFonts w:asciiTheme="minorHAnsi" w:eastAsia="SimSun" w:hAnsiTheme="minorHAnsi"/>
        </w:rPr>
        <w:t>服务</w:t>
      </w:r>
      <w:r w:rsidRPr="00FD6D09">
        <w:rPr>
          <w:rFonts w:asciiTheme="minorHAnsi" w:eastAsia="SimSun" w:hAnsiTheme="minorHAnsi"/>
        </w:rPr>
        <w:t xml:space="preserve"> – </w:t>
      </w:r>
      <w:r w:rsidRPr="00FD6D09">
        <w:rPr>
          <w:rFonts w:asciiTheme="minorHAnsi" w:eastAsia="SimSun" w:hAnsiTheme="minorHAnsi"/>
        </w:rPr>
        <w:t>中继</w:t>
      </w:r>
      <w:bookmarkEnd w:id="187"/>
      <w:bookmarkEnd w:id="188"/>
      <w:bookmarkEnd w:id="189"/>
      <w:bookmarkEnd w:id="190"/>
    </w:p>
    <w:bookmarkEnd w:id="191"/>
    <w:p w:rsidR="005E01D1" w:rsidRPr="00FD6D09" w:rsidRDefault="005E01D1" w:rsidP="005E01D1">
      <w:pPr>
        <w:pStyle w:val="ProductList-Body"/>
        <w:rPr>
          <w:rFonts w:eastAsia="SimSun"/>
        </w:rPr>
      </w:pPr>
      <w:r w:rsidRPr="00FD6D09">
        <w:rPr>
          <w:rFonts w:eastAsia="SimSun"/>
          <w:b/>
          <w:color w:val="00188F"/>
        </w:rPr>
        <w:t>附加定义</w:t>
      </w:r>
      <w:r w:rsidRPr="002C6546">
        <w:rPr>
          <w:rFonts w:eastAsia="SimSun"/>
          <w:b/>
          <w:bCs/>
        </w:rPr>
        <w:t>：</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消息</w:t>
      </w:r>
      <w:r w:rsidRPr="008F5FF5">
        <w:rPr>
          <w:rFonts w:ascii="SimSun" w:eastAsia="SimSun" w:hAnsi="SimSun"/>
        </w:rPr>
        <w:t>”</w:t>
      </w:r>
      <w:r w:rsidRPr="00FD6D09">
        <w:rPr>
          <w:rFonts w:eastAsia="SimSun"/>
        </w:rPr>
        <w:t>是指使用</w:t>
      </w:r>
      <w:r w:rsidRPr="00FD6D09">
        <w:rPr>
          <w:rFonts w:eastAsia="SimSun"/>
        </w:rPr>
        <w:t xml:space="preserve"> Service Bus </w:t>
      </w:r>
      <w:r w:rsidRPr="00FD6D09">
        <w:rPr>
          <w:rFonts w:eastAsia="SimSun"/>
        </w:rPr>
        <w:t>支持的任何协议通过</w:t>
      </w:r>
      <w:r w:rsidRPr="00FD6D09">
        <w:rPr>
          <w:rFonts w:eastAsia="SimSun"/>
        </w:rPr>
        <w:t xml:space="preserve"> Service Bus </w:t>
      </w:r>
      <w:r w:rsidRPr="00FD6D09">
        <w:rPr>
          <w:rFonts w:eastAsia="SimSun"/>
        </w:rPr>
        <w:t>中继、队列或主题发送或接收的任何用户定义的内容。</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部署分钟数</w:t>
      </w:r>
      <w:r w:rsidRPr="008F5FF5">
        <w:rPr>
          <w:rFonts w:ascii="SimSun" w:eastAsia="SimSun" w:hAnsi="SimSun"/>
        </w:rPr>
        <w:t>”</w:t>
      </w:r>
      <w:r w:rsidRPr="00FD6D09">
        <w:rPr>
          <w:rFonts w:eastAsia="SimSun"/>
        </w:rPr>
        <w:t>是指在一个帐单月份期间，在</w:t>
      </w:r>
      <w:r w:rsidRPr="00FD6D09">
        <w:rPr>
          <w:rFonts w:eastAsia="SimSun"/>
        </w:rPr>
        <w:t xml:space="preserve"> Microsoft Azure </w:t>
      </w:r>
      <w:r w:rsidRPr="00FD6D09">
        <w:rPr>
          <w:rFonts w:eastAsia="SimSun"/>
        </w:rPr>
        <w:t>中为指定中继部署的总分钟数。</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是指在一个帐单月份期间，在指定的</w:t>
      </w:r>
      <w:r w:rsidRPr="00FD6D09">
        <w:rPr>
          <w:rFonts w:eastAsia="SimSun"/>
        </w:rPr>
        <w:t xml:space="preserve"> Microsoft Azure </w:t>
      </w:r>
      <w:r w:rsidRPr="00FD6D09">
        <w:rPr>
          <w:rFonts w:eastAsia="SimSun"/>
        </w:rPr>
        <w:t>订购中，客户部署的所有中继的总部署分钟数</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停机时间</w:t>
      </w:r>
      <w:r w:rsidRPr="002C6546">
        <w:rPr>
          <w:rFonts w:eastAsia="SimSun"/>
          <w:b/>
          <w:bCs/>
        </w:rPr>
        <w:t>：</w:t>
      </w:r>
      <w:r w:rsidRPr="00FD6D09">
        <w:rPr>
          <w:rFonts w:eastAsia="SimSun"/>
        </w:rPr>
        <w:t>在中继不可用期间，指定的</w:t>
      </w:r>
      <w:r w:rsidRPr="00FD6D09">
        <w:rPr>
          <w:rFonts w:eastAsia="SimSun"/>
        </w:rPr>
        <w:t xml:space="preserve"> Microsoft Azure </w:t>
      </w:r>
      <w:r w:rsidRPr="00FD6D09">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每月正常服务时间百分比</w:t>
      </w:r>
      <w:r w:rsidRPr="002C6546">
        <w:rPr>
          <w:rFonts w:eastAsia="SimSun"/>
          <w:b/>
          <w:bCs/>
        </w:rPr>
        <w:t>：</w:t>
      </w:r>
      <w:r w:rsidRPr="00FD6D09">
        <w:rPr>
          <w:rFonts w:eastAsia="SimSun"/>
        </w:rPr>
        <w:t>中继的</w:t>
      </w:r>
      <w:r w:rsidRPr="008F5FF5">
        <w:rPr>
          <w:rFonts w:ascii="SimSun" w:eastAsia="SimSun" w:hAnsi="SimSun"/>
        </w:rPr>
        <w:t>“</w:t>
      </w:r>
      <w:r w:rsidRPr="00FD6D09">
        <w:rPr>
          <w:rFonts w:eastAsia="SimSun"/>
        </w:rPr>
        <w:t>每月正常服务时间百分比</w:t>
      </w:r>
      <w:r w:rsidRPr="008F5FF5">
        <w:rPr>
          <w:rFonts w:ascii="SimSun" w:eastAsia="SimSun" w:hAnsi="SimSun"/>
        </w:rPr>
        <w:t>”</w:t>
      </w:r>
      <w:r w:rsidRPr="00FD6D09">
        <w:rPr>
          <w:rFonts w:eastAsia="SimSun"/>
        </w:rPr>
        <w:t>按以下方式计算：指定的</w:t>
      </w:r>
      <w:r w:rsidRPr="00FD6D09">
        <w:rPr>
          <w:rFonts w:eastAsia="SimSun"/>
        </w:rPr>
        <w:t xml:space="preserve"> Microsoft Azure </w:t>
      </w:r>
      <w:r w:rsidRPr="00FD6D09">
        <w:rPr>
          <w:rFonts w:eastAsia="SimSun"/>
        </w:rPr>
        <w:t>订购的一个帐单月份期间的最大可用分钟数减去停机时间，再除以最大可用分钟数。每月正常服务时间百分比计算公式如下所示：</w:t>
      </w:r>
    </w:p>
    <w:p w:rsidR="005E01D1" w:rsidRPr="00FD6D09" w:rsidRDefault="005E01D1" w:rsidP="005E01D1">
      <w:pPr>
        <w:pStyle w:val="ProductList-Body"/>
        <w:rPr>
          <w:rFonts w:eastAsia="SimSun"/>
        </w:rPr>
      </w:pPr>
    </w:p>
    <w:p w:rsidR="005E01D1" w:rsidRPr="00FD6D09" w:rsidRDefault="00ED6CFD"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2C654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923361">
        <w:trPr>
          <w:tblHeader/>
        </w:trPr>
        <w:tc>
          <w:tcPr>
            <w:tcW w:w="5400" w:type="dxa"/>
            <w:shd w:val="clear" w:color="auto" w:fill="0072C6"/>
          </w:tcPr>
          <w:p w:rsidR="005E01D1" w:rsidRPr="00FD6D09" w:rsidRDefault="005E01D1" w:rsidP="00923361">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923361">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923361">
        <w:tc>
          <w:tcPr>
            <w:tcW w:w="5400" w:type="dxa"/>
          </w:tcPr>
          <w:p w:rsidR="005E01D1" w:rsidRPr="00FD6D09" w:rsidRDefault="005E01D1" w:rsidP="00923361">
            <w:pPr>
              <w:pStyle w:val="ProductList-OfferingBody"/>
              <w:jc w:val="center"/>
              <w:rPr>
                <w:rFonts w:eastAsia="SimSun"/>
              </w:rPr>
            </w:pPr>
            <w:r w:rsidRPr="00FD6D09">
              <w:rPr>
                <w:rFonts w:eastAsia="SimSun"/>
              </w:rPr>
              <w:t>&lt; 99.9%</w:t>
            </w:r>
          </w:p>
        </w:tc>
        <w:tc>
          <w:tcPr>
            <w:tcW w:w="5400" w:type="dxa"/>
          </w:tcPr>
          <w:p w:rsidR="005E01D1" w:rsidRPr="00FD6D09" w:rsidRDefault="005E01D1" w:rsidP="00923361">
            <w:pPr>
              <w:pStyle w:val="ProductList-OfferingBody"/>
              <w:jc w:val="center"/>
              <w:rPr>
                <w:rFonts w:eastAsia="SimSun"/>
              </w:rPr>
            </w:pPr>
            <w:r w:rsidRPr="00FD6D09">
              <w:rPr>
                <w:rFonts w:eastAsia="SimSun"/>
              </w:rPr>
              <w:t>10%</w:t>
            </w:r>
          </w:p>
        </w:tc>
      </w:tr>
      <w:tr w:rsidR="005E01D1" w:rsidRPr="00FD6D09" w:rsidTr="00923361">
        <w:tc>
          <w:tcPr>
            <w:tcW w:w="5400" w:type="dxa"/>
          </w:tcPr>
          <w:p w:rsidR="005E01D1" w:rsidRPr="00FD6D09" w:rsidRDefault="005E01D1" w:rsidP="00923361">
            <w:pPr>
              <w:pStyle w:val="ProductList-OfferingBody"/>
              <w:jc w:val="center"/>
              <w:rPr>
                <w:rFonts w:eastAsia="SimSun"/>
              </w:rPr>
            </w:pPr>
            <w:r w:rsidRPr="00FD6D09">
              <w:rPr>
                <w:rFonts w:eastAsia="SimSun"/>
              </w:rPr>
              <w:t>&lt; 99%</w:t>
            </w:r>
          </w:p>
        </w:tc>
        <w:tc>
          <w:tcPr>
            <w:tcW w:w="5400" w:type="dxa"/>
          </w:tcPr>
          <w:p w:rsidR="005E01D1" w:rsidRPr="00FD6D09" w:rsidRDefault="005E01D1" w:rsidP="00923361">
            <w:pPr>
              <w:pStyle w:val="ProductList-OfferingBody"/>
              <w:jc w:val="center"/>
              <w:rPr>
                <w:rFonts w:eastAsia="SimSun"/>
              </w:rPr>
            </w:pPr>
            <w:r w:rsidRPr="00FD6D09">
              <w:rPr>
                <w:rFonts w:eastAsia="SimSun"/>
              </w:rPr>
              <w:t>25%</w:t>
            </w:r>
          </w:p>
        </w:tc>
      </w:tr>
    </w:tbl>
    <w:p w:rsidR="00C1743F" w:rsidRPr="0082565E" w:rsidRDefault="00ED6CF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92" w:name="_Toc454545907"/>
      <w:bookmarkStart w:id="193" w:name="_Toc453915871"/>
      <w:bookmarkStart w:id="194" w:name="_Toc501716851"/>
      <w:bookmarkStart w:id="195" w:name="SQLDatabaseService_BasicStandardPremium"/>
      <w:bookmarkStart w:id="196" w:name="_Toc412532210"/>
      <w:bookmarkStart w:id="197" w:name="_Toc453915873"/>
      <w:bookmarkStart w:id="198" w:name="StorageService"/>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数据仓库数据库</w:t>
      </w:r>
      <w:bookmarkEnd w:id="192"/>
      <w:bookmarkEnd w:id="193"/>
      <w:bookmarkEnd w:id="194"/>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ED6CF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99" w:name="_Toc454545908"/>
      <w:bookmarkStart w:id="200" w:name="_Toc453915872"/>
      <w:bookmarkStart w:id="201" w:name="_Toc501716852"/>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99"/>
      <w:bookmarkEnd w:id="200"/>
      <w:bookmarkEnd w:id="201"/>
    </w:p>
    <w:bookmarkEnd w:id="195"/>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ED6CF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202" w:name="_Toc454545909"/>
      <w:bookmarkStart w:id="203" w:name="_Toc501716853"/>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96"/>
      <w:bookmarkEnd w:id="202"/>
      <w:bookmarkEnd w:id="203"/>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ED6CF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204" w:name="_Toc501716854"/>
      <w:r w:rsidRPr="00046066">
        <w:rPr>
          <w:rFonts w:ascii="Calibri Light" w:eastAsia="SimSun" w:hAnsi="Calibri Light"/>
          <w:lang w:eastAsia="zh-CN"/>
        </w:rPr>
        <w:t>SQL Server Stretch Database</w:t>
      </w:r>
      <w:bookmarkEnd w:id="197"/>
      <w:bookmarkEnd w:id="204"/>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ED6CFD"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05" w:name="_Toc501716855"/>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205"/>
    </w:p>
    <w:bookmarkEnd w:id="198"/>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复制</w:t>
            </w:r>
            <w:r w:rsidRPr="0003687F">
              <w:rPr>
                <w:rFonts w:ascii="Calibri" w:eastAsia="SimSun" w:hAnsi="Calibri" w:hint="eastAsia"/>
              </w:rPr>
              <w:t xml:space="preserve"> Blob</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lastRenderedPageBreak/>
              <w:t>批处理表操作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rsidR="00292EEC" w:rsidRDefault="00292EEC" w:rsidP="00137E67">
      <w:pPr>
        <w:pStyle w:val="ProductList-Body"/>
        <w:rPr>
          <w:rFonts w:eastAsia="SimSun" w:hAnsi="SimSun" w:cs="MS Mincho"/>
          <w:lang w:eastAsia="zh-CN"/>
        </w:rPr>
      </w:pPr>
    </w:p>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206" w:name="_Toc501716856"/>
      <w:bookmarkStart w:id="207" w:name="_Toc412532214"/>
      <w:r w:rsidRPr="00607E12">
        <w:rPr>
          <w:rFonts w:ascii="Calibri Light" w:eastAsia="SimSun" w:hAnsi="Calibri Light" w:hint="eastAsia"/>
          <w:szCs w:val="28"/>
          <w:lang w:eastAsia="zh-CN"/>
        </w:rPr>
        <w:lastRenderedPageBreak/>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206"/>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D6CFD"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5"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6"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208" w:name="_Toc501716857"/>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208"/>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ED6CFD"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D6CFD"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209" w:name="_Toc501716858"/>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207"/>
      <w:bookmarkEnd w:id="20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210" w:name="_Toc412532215"/>
      <w:bookmarkStart w:id="211" w:name="_Toc457821586"/>
      <w:bookmarkStart w:id="212" w:name="VirtualMachines"/>
      <w:bookmarkStart w:id="213" w:name="_Toc480808159"/>
      <w:bookmarkStart w:id="214" w:name="_Toc477262608"/>
      <w:bookmarkStart w:id="215" w:name="_Toc501716859"/>
      <w:bookmarkStart w:id="216" w:name="_Toc453915880"/>
      <w:bookmarkStart w:id="217" w:name="_Toc450912807"/>
      <w:bookmarkStart w:id="218" w:name="VirtualNetworkGateway"/>
      <w:bookmarkStart w:id="219" w:name="_Toc421206072"/>
      <w:bookmarkStart w:id="220" w:name="_Toc425256458"/>
      <w:bookmarkStart w:id="221" w:name="_Toc412532217"/>
      <w:r w:rsidRPr="0003687F">
        <w:rPr>
          <w:rFonts w:ascii="Calibri" w:eastAsia="SimSun" w:hAnsi="Calibri" w:hint="eastAsia"/>
        </w:rPr>
        <w:t>虚拟机</w:t>
      </w:r>
      <w:bookmarkEnd w:id="210"/>
      <w:bookmarkEnd w:id="211"/>
      <w:bookmarkEnd w:id="212"/>
      <w:bookmarkEnd w:id="213"/>
      <w:bookmarkEnd w:id="214"/>
      <w:bookmarkEnd w:id="215"/>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lastRenderedPageBreak/>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ED6CFD"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20588C" w:rsidRPr="00F50377"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22" w:name="_Toc501716860"/>
      <w:bookmarkStart w:id="223" w:name="VPNGateway"/>
      <w:bookmarkStart w:id="224" w:name="_Toc457821587"/>
      <w:bookmarkStart w:id="225" w:name="_Toc487138081"/>
      <w:bookmarkStart w:id="226" w:name="_Toc484160712"/>
      <w:bookmarkStart w:id="227" w:name="_Hlk487275195"/>
      <w:bookmarkEnd w:id="216"/>
      <w:bookmarkEnd w:id="217"/>
      <w:bookmarkEnd w:id="218"/>
      <w:r w:rsidRPr="00F50377">
        <w:rPr>
          <w:rFonts w:ascii="Calibri Light" w:eastAsia="SimSun" w:hAnsi="Calibri Light" w:cs="Calibri Light"/>
        </w:rPr>
        <w:t xml:space="preserve">VPN </w:t>
      </w:r>
      <w:r w:rsidRPr="00F50377">
        <w:rPr>
          <w:rFonts w:ascii="Calibri Light" w:eastAsia="SimSun" w:hAnsi="Calibri Light" w:cs="Calibri Light"/>
        </w:rPr>
        <w:t>网关</w:t>
      </w:r>
      <w:bookmarkEnd w:id="222"/>
    </w:p>
    <w:bookmarkEnd w:id="223"/>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附加定义</w:t>
      </w:r>
      <w:r w:rsidRPr="007B213C">
        <w:rPr>
          <w:rFonts w:ascii="Calibri" w:eastAsia="SimSun" w:hAnsi="Calibri" w:cs="Calibri"/>
        </w:rPr>
        <w:t>：</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最大可用分钟数</w:t>
      </w:r>
      <w:r w:rsidRPr="007F7B5F">
        <w:rPr>
          <w:rFonts w:ascii="SimSun" w:eastAsia="SimSun" w:hAnsi="SimSun" w:cs="Calibri"/>
        </w:rPr>
        <w:t>”</w:t>
      </w:r>
      <w:r w:rsidRPr="007B213C">
        <w:rPr>
          <w:rFonts w:ascii="Calibri" w:eastAsia="SimSun" w:hAnsi="Calibri" w:cs="Calibri"/>
        </w:rPr>
        <w:t>指当</w:t>
      </w:r>
      <w:r w:rsidRPr="007B213C">
        <w:rPr>
          <w:rFonts w:ascii="Calibri" w:eastAsia="SimSun" w:hAnsi="Calibri" w:cs="Calibri"/>
        </w:rPr>
        <w:t xml:space="preserve"> Microsoft Azure </w:t>
      </w:r>
      <w:r w:rsidRPr="007B213C">
        <w:rPr>
          <w:rFonts w:ascii="Calibri" w:eastAsia="SimSun" w:hAnsi="Calibri" w:cs="Calibri"/>
        </w:rPr>
        <w:t>订购中部署了指定的</w:t>
      </w:r>
      <w:r w:rsidRPr="007B213C">
        <w:rPr>
          <w:rFonts w:ascii="Calibri" w:eastAsia="SimSun" w:hAnsi="Calibri" w:cs="Calibri"/>
        </w:rPr>
        <w:t xml:space="preserve"> VPN </w:t>
      </w:r>
      <w:r w:rsidRPr="007B213C">
        <w:rPr>
          <w:rFonts w:ascii="Calibri" w:eastAsia="SimSun" w:hAnsi="Calibri" w:cs="Calibri"/>
        </w:rPr>
        <w:t>网关时，一个帐单月份期间的总累计分钟数。</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虚拟网络</w:t>
      </w:r>
      <w:r w:rsidRPr="007F7B5F">
        <w:rPr>
          <w:rFonts w:ascii="SimSun" w:eastAsia="SimSun" w:hAnsi="SimSun" w:cs="Calibri"/>
        </w:rPr>
        <w:t>”</w:t>
      </w:r>
      <w:r w:rsidRPr="007B213C">
        <w:rPr>
          <w:rFonts w:ascii="Calibri" w:eastAsia="SimSun" w:hAnsi="Calibri" w:cs="Calibri"/>
        </w:rPr>
        <w:t>指一种虚拟专用网络，该网络包含用户定义的</w:t>
      </w:r>
      <w:r w:rsidRPr="007B213C">
        <w:rPr>
          <w:rFonts w:ascii="Calibri" w:eastAsia="SimSun" w:hAnsi="Calibri" w:cs="Calibri"/>
        </w:rPr>
        <w:t xml:space="preserve"> IP </w:t>
      </w:r>
      <w:r w:rsidRPr="007B213C">
        <w:rPr>
          <w:rFonts w:ascii="Calibri" w:eastAsia="SimSun" w:hAnsi="Calibri" w:cs="Calibri"/>
        </w:rPr>
        <w:t>地址和子网的集合，而该集合则在</w:t>
      </w:r>
      <w:r w:rsidRPr="007B213C">
        <w:rPr>
          <w:rFonts w:ascii="Calibri" w:eastAsia="SimSun" w:hAnsi="Calibri" w:cs="Calibri"/>
        </w:rPr>
        <w:t xml:space="preserve"> Microsoft Azure </w:t>
      </w:r>
      <w:r w:rsidRPr="007B213C">
        <w:rPr>
          <w:rFonts w:ascii="Calibri" w:eastAsia="SimSun" w:hAnsi="Calibri" w:cs="Calibri"/>
        </w:rPr>
        <w:t>内构成网络边界。</w:t>
      </w:r>
    </w:p>
    <w:p w:rsidR="0020588C" w:rsidRPr="007B213C" w:rsidRDefault="0020588C" w:rsidP="0020588C">
      <w:pPr>
        <w:pStyle w:val="ProductList-Body"/>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 xml:space="preserve">VPN </w:t>
      </w:r>
      <w:r w:rsidRPr="007B213C">
        <w:rPr>
          <w:rFonts w:ascii="Calibri" w:eastAsia="SimSun" w:hAnsi="Calibri" w:cs="Calibri"/>
          <w:b/>
          <w:color w:val="00188F"/>
        </w:rPr>
        <w:t>网关</w:t>
      </w:r>
      <w:r w:rsidRPr="007F7B5F">
        <w:rPr>
          <w:rFonts w:ascii="SimSun" w:eastAsia="SimSun" w:hAnsi="SimSun" w:cs="Calibri"/>
        </w:rPr>
        <w:t>”</w:t>
      </w:r>
      <w:r w:rsidRPr="007B213C">
        <w:rPr>
          <w:rFonts w:ascii="Calibri" w:eastAsia="SimSun" w:hAnsi="Calibri" w:cs="Calibri"/>
        </w:rPr>
        <w:t>指可以促进虚拟网络和客户本地网络之间的跨区域连接的网关。</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7B213C">
        <w:rPr>
          <w:rFonts w:ascii="Calibri" w:eastAsia="SimSun" w:hAnsi="Calibri" w:cs="Calibri"/>
        </w:rPr>
        <w:t>：是指累计最大可用分钟总数，在此期间</w:t>
      </w:r>
      <w:r w:rsidRPr="007B213C">
        <w:rPr>
          <w:rFonts w:ascii="Calibri" w:eastAsia="SimSun" w:hAnsi="Calibri" w:cs="Calibri"/>
        </w:rPr>
        <w:t xml:space="preserve"> VPN </w:t>
      </w:r>
      <w:r w:rsidRPr="007B213C">
        <w:rPr>
          <w:rFonts w:ascii="Calibri" w:eastAsia="SimSun" w:hAnsi="Calibri" w:cs="Calibri"/>
        </w:rPr>
        <w:t>网关不可用。如果某一分钟内，在持续三十</w:t>
      </w:r>
      <w:r w:rsidRPr="007B213C">
        <w:rPr>
          <w:rFonts w:ascii="Calibri" w:eastAsia="SimSun" w:hAnsi="Calibri" w:cs="Calibri"/>
        </w:rPr>
        <w:t xml:space="preserve"> (30) </w:t>
      </w:r>
      <w:r w:rsidRPr="007B213C">
        <w:rPr>
          <w:rFonts w:ascii="Calibri" w:eastAsia="SimSun" w:hAnsi="Calibri" w:cs="Calibri"/>
        </w:rPr>
        <w:t>秒的窗口中尝试与</w:t>
      </w:r>
      <w:r w:rsidRPr="007B213C">
        <w:rPr>
          <w:rFonts w:ascii="Calibri" w:eastAsia="SimSun" w:hAnsi="Calibri" w:cs="Calibri"/>
        </w:rPr>
        <w:t xml:space="preserve"> VPN </w:t>
      </w:r>
      <w:r w:rsidRPr="007B213C">
        <w:rPr>
          <w:rFonts w:ascii="Calibri" w:eastAsia="SimSun" w:hAnsi="Calibri" w:cs="Calibri"/>
        </w:rPr>
        <w:t>网关建立连接但均不成功，则视为在这一分钟内不可用。</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7B213C">
        <w:rPr>
          <w:rFonts w:ascii="Calibri" w:eastAsia="SimSun" w:hAnsi="Calibri" w:cs="Calibri"/>
        </w:rPr>
        <w:t>：指定</w:t>
      </w:r>
      <w:r w:rsidRPr="007B213C">
        <w:rPr>
          <w:rFonts w:ascii="Calibri" w:eastAsia="SimSun" w:hAnsi="Calibri" w:cs="Calibri"/>
        </w:rPr>
        <w:t xml:space="preserve"> VPN </w:t>
      </w:r>
      <w:r w:rsidRPr="007B213C">
        <w:rPr>
          <w:rFonts w:ascii="Calibri" w:eastAsia="SimSun" w:hAnsi="Calibri" w:cs="Calibri"/>
        </w:rPr>
        <w:t>网关的</w:t>
      </w:r>
      <w:r w:rsidRPr="007F7B5F">
        <w:rPr>
          <w:rFonts w:ascii="SimSun" w:eastAsia="SimSun" w:hAnsi="SimSun" w:cs="Calibri"/>
        </w:rPr>
        <w:t>“</w:t>
      </w:r>
      <w:r w:rsidRPr="007B213C">
        <w:rPr>
          <w:rFonts w:ascii="Calibri" w:eastAsia="SimSun" w:hAnsi="Calibri" w:cs="Calibri"/>
        </w:rPr>
        <w:t>每月正常服务时间百分比</w:t>
      </w:r>
      <w:r w:rsidRPr="007F7B5F">
        <w:rPr>
          <w:rFonts w:ascii="SimSun" w:eastAsia="SimSun" w:hAnsi="SimSun" w:cs="Calibri"/>
        </w:rPr>
        <w:t>”</w:t>
      </w:r>
      <w:r w:rsidRPr="007B213C">
        <w:rPr>
          <w:rFonts w:ascii="Calibri" w:eastAsia="SimSun" w:hAnsi="Calibri" w:cs="Calibri"/>
        </w:rPr>
        <w:t>计算方式如下：</w:t>
      </w:r>
      <w:r w:rsidRPr="007B213C">
        <w:rPr>
          <w:rFonts w:ascii="Calibri" w:eastAsia="SimSun" w:hAnsi="Calibri" w:cs="Calibri"/>
        </w:rPr>
        <w:t xml:space="preserve">VPN </w:t>
      </w:r>
      <w:r w:rsidRPr="007B213C">
        <w:rPr>
          <w:rFonts w:ascii="Calibri" w:eastAsia="SimSun" w:hAnsi="Calibri" w:cs="Calibri"/>
        </w:rPr>
        <w:t>网关在一个帐单月份期间的最大可用分钟数减去停机时间，再除以最大可用分钟数。正常服务时间百分比计算公式如下所示：</w:t>
      </w:r>
    </w:p>
    <w:p w:rsidR="0020588C" w:rsidRPr="007B213C" w:rsidRDefault="0020588C" w:rsidP="0020588C">
      <w:pPr>
        <w:pStyle w:val="ProductList-Body"/>
        <w:rPr>
          <w:rFonts w:ascii="Calibri" w:eastAsia="SimSun" w:hAnsi="Calibri" w:cs="Calibri"/>
        </w:rPr>
      </w:pPr>
    </w:p>
    <w:p w:rsidR="0020588C" w:rsidRPr="007B213C" w:rsidRDefault="00ED6CFD"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以下服务级别和服务费用减免适用于客户对各个</w:t>
      </w:r>
      <w:r w:rsidRPr="007B213C">
        <w:rPr>
          <w:rFonts w:ascii="Calibri" w:eastAsia="SimSun" w:hAnsi="Calibri" w:cs="Calibri"/>
          <w:b/>
          <w:color w:val="00188F"/>
        </w:rPr>
        <w:t xml:space="preserve"> VPN </w:t>
      </w:r>
      <w:r w:rsidRPr="007B213C">
        <w:rPr>
          <w:rFonts w:ascii="Calibri" w:eastAsia="SimSun" w:hAnsi="Calibri" w:cs="Calibri"/>
          <w:b/>
          <w:color w:val="00188F"/>
        </w:rPr>
        <w:t>网关的使用：</w:t>
      </w: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color w:val="00188F"/>
        </w:rPr>
        <w:t xml:space="preserve">VPN </w:t>
      </w:r>
      <w:r w:rsidRPr="007B213C">
        <w:rPr>
          <w:rFonts w:ascii="Calibri" w:eastAsia="SimSun" w:hAnsi="Calibri" w:cs="Calibri"/>
          <w:b/>
          <w:color w:val="00188F"/>
        </w:rPr>
        <w:t>的基本网关或</w:t>
      </w:r>
      <w:r w:rsidRPr="007B213C">
        <w:rPr>
          <w:rFonts w:ascii="Calibri" w:eastAsia="SimSun" w:hAnsi="Calibri" w:cs="Calibri"/>
          <w:b/>
          <w:color w:val="00188F"/>
        </w:rPr>
        <w:t xml:space="preserve"> ExpressRoute </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bCs/>
          <w:color w:val="00188F"/>
        </w:rPr>
        <w:t xml:space="preserve">VPN </w:t>
      </w:r>
      <w:r w:rsidRPr="007B213C">
        <w:rPr>
          <w:rFonts w:ascii="Calibri" w:eastAsia="SimSun" w:hAnsi="Calibri" w:cs="Calibri"/>
          <w:b/>
          <w:bCs/>
          <w:color w:val="00188F"/>
        </w:rPr>
        <w:t>的标准、高性能、</w:t>
      </w:r>
      <w:r w:rsidRPr="007B213C">
        <w:rPr>
          <w:rFonts w:ascii="Calibri" w:eastAsia="SimSun" w:hAnsi="Calibri" w:cs="Calibri"/>
          <w:b/>
          <w:bCs/>
          <w:color w:val="00188F"/>
        </w:rPr>
        <w:t>VpnGw1</w:t>
      </w:r>
      <w:r w:rsidRPr="007B213C">
        <w:rPr>
          <w:rFonts w:ascii="Calibri" w:eastAsia="SimSun" w:hAnsi="Calibri" w:cs="Calibri"/>
          <w:b/>
          <w:bCs/>
          <w:color w:val="00188F"/>
        </w:rPr>
        <w:t>、</w:t>
      </w:r>
      <w:r w:rsidRPr="007B213C">
        <w:rPr>
          <w:rFonts w:ascii="Calibri" w:eastAsia="SimSun" w:hAnsi="Calibri" w:cs="Calibri"/>
          <w:b/>
          <w:bCs/>
          <w:color w:val="00188F"/>
        </w:rPr>
        <w:t xml:space="preserve">VpnGw2 </w:t>
      </w:r>
      <w:r w:rsidRPr="007B213C">
        <w:rPr>
          <w:rFonts w:ascii="Calibri" w:eastAsia="SimSun" w:hAnsi="Calibri" w:cs="Calibri"/>
          <w:b/>
          <w:bCs/>
          <w:color w:val="00188F"/>
        </w:rPr>
        <w:t>网关</w:t>
      </w:r>
      <w:r w:rsidRPr="007B213C">
        <w:rPr>
          <w:rFonts w:ascii="Calibri" w:eastAsia="SimSun" w:hAnsi="Calibri" w:cs="Calibri"/>
          <w:b/>
          <w:bCs/>
          <w:color w:val="00188F"/>
        </w:rPr>
        <w:t xml:space="preserve">/ExpressRoute </w:t>
      </w:r>
      <w:r w:rsidRPr="007B213C">
        <w:rPr>
          <w:rFonts w:ascii="Calibri" w:eastAsia="SimSun" w:hAnsi="Calibri" w:cs="Calibri"/>
          <w:b/>
          <w:bCs/>
          <w:color w:val="00188F"/>
        </w:rPr>
        <w:t>的标准、高性能、超高性能网关</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rHeight w:val="249"/>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rPr>
          <w:trHeight w:val="242"/>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99.95%</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rPr>
          <w:trHeight w:val="249"/>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ED6CFD"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bookmarkEnd w:id="224"/>
      <w:bookmarkEnd w:id="225"/>
      <w:bookmarkEnd w:id="226"/>
      <w:bookmarkEnd w:id="227"/>
    </w:p>
    <w:p w:rsidR="008720FD" w:rsidRPr="00A83972" w:rsidRDefault="008720FD" w:rsidP="008720FD">
      <w:pPr>
        <w:pStyle w:val="ProductList-Offering2Heading"/>
        <w:tabs>
          <w:tab w:val="clear" w:pos="360"/>
          <w:tab w:val="clear" w:pos="720"/>
          <w:tab w:val="clear" w:pos="1080"/>
        </w:tabs>
        <w:ind w:firstLine="180"/>
        <w:outlineLvl w:val="2"/>
        <w:rPr>
          <w:rFonts w:eastAsia="SimSun" w:cstheme="minorHAnsi"/>
        </w:rPr>
      </w:pPr>
      <w:bookmarkStart w:id="228" w:name="_Toc500147812"/>
      <w:bookmarkStart w:id="229" w:name="_Toc501716861"/>
      <w:bookmarkStart w:id="230" w:name="VisualStudioAppCenter_BuildService"/>
      <w:bookmarkStart w:id="231" w:name="_Hlk496874584"/>
      <w:bookmarkStart w:id="232" w:name="_Hlk496876971"/>
      <w:bookmarkStart w:id="233" w:name="_Toc491629925"/>
      <w:bookmarkStart w:id="234" w:name="_Toc489270921"/>
      <w:bookmarkStart w:id="235" w:name="VisualStudioTeamServices_BuildService"/>
      <w:bookmarkEnd w:id="219"/>
      <w:bookmarkEnd w:id="220"/>
      <w:r w:rsidRPr="00A83972">
        <w:rPr>
          <w:rFonts w:eastAsia="SimSun" w:cstheme="minorHAnsi"/>
        </w:rPr>
        <w:t xml:space="preserve">Visual Studio App Center </w:t>
      </w:r>
      <w:r w:rsidRPr="00A83972">
        <w:rPr>
          <w:rFonts w:eastAsia="SimSun" w:cstheme="minorHAnsi"/>
        </w:rPr>
        <w:t>生成服务</w:t>
      </w:r>
      <w:bookmarkEnd w:id="228"/>
      <w:bookmarkEnd w:id="229"/>
    </w:p>
    <w:bookmarkEnd w:id="230"/>
    <w:p w:rsidR="008720FD" w:rsidRPr="002A207C" w:rsidRDefault="008720FD" w:rsidP="008720FD">
      <w:pPr>
        <w:pStyle w:val="ProductList-Body"/>
        <w:rPr>
          <w:rFonts w:eastAsia="SimSun" w:cstheme="minorHAnsi"/>
        </w:rPr>
      </w:pPr>
      <w:r w:rsidRPr="002A207C">
        <w:rPr>
          <w:rFonts w:eastAsia="SimSun" w:cstheme="minorHAnsi"/>
          <w:b/>
          <w:color w:val="00188F"/>
        </w:rPr>
        <w:t>附加定义：</w:t>
      </w:r>
    </w:p>
    <w:p w:rsidR="008720FD" w:rsidRPr="002A207C" w:rsidRDefault="008720FD" w:rsidP="008720FD">
      <w:pPr>
        <w:pStyle w:val="ProductList-Body"/>
        <w:spacing w:after="40"/>
        <w:rPr>
          <w:rFonts w:eastAsia="SimSun" w:cstheme="minorHAnsi"/>
        </w:rPr>
      </w:pPr>
      <w:r w:rsidRPr="008720FD">
        <w:rPr>
          <w:rFonts w:ascii="SimSun" w:eastAsia="SimSun" w:hAnsi="SimSun" w:cstheme="minorHAnsi"/>
        </w:rPr>
        <w:t>“</w:t>
      </w:r>
      <w:r w:rsidRPr="002A207C">
        <w:rPr>
          <w:rFonts w:eastAsia="SimSun" w:cstheme="minorHAnsi"/>
          <w:b/>
          <w:color w:val="00188F"/>
        </w:rPr>
        <w:t>生成服务</w:t>
      </w:r>
      <w:r w:rsidRPr="008720FD">
        <w:rPr>
          <w:rFonts w:ascii="SimSun" w:eastAsia="SimSun" w:hAnsi="SimSun" w:cstheme="minorHAnsi"/>
        </w:rPr>
        <w:t>”</w:t>
      </w:r>
      <w:r w:rsidRPr="002A207C">
        <w:rPr>
          <w:rFonts w:eastAsia="SimSun" w:cstheme="minorHAnsi"/>
        </w:rPr>
        <w:t>是指供客户用于在</w:t>
      </w:r>
      <w:r w:rsidRPr="002A207C">
        <w:rPr>
          <w:rFonts w:eastAsia="SimSun" w:cstheme="minorHAnsi"/>
        </w:rPr>
        <w:t xml:space="preserve"> Visual Studio App Center </w:t>
      </w:r>
      <w:r w:rsidRPr="002A207C">
        <w:rPr>
          <w:rFonts w:eastAsia="SimSun" w:cstheme="minorHAnsi"/>
        </w:rPr>
        <w:t>中生成其移动应用程序的功能。</w:t>
      </w:r>
    </w:p>
    <w:p w:rsidR="008720FD" w:rsidRPr="002A207C" w:rsidRDefault="008720FD" w:rsidP="008720FD">
      <w:pPr>
        <w:pStyle w:val="ProductList-Body"/>
        <w:rPr>
          <w:rFonts w:eastAsia="SimSun" w:cstheme="minorHAnsi"/>
        </w:rPr>
      </w:pPr>
      <w:r w:rsidRPr="008720FD">
        <w:rPr>
          <w:rFonts w:ascii="SimSun" w:eastAsia="SimSun" w:hAnsi="SimSun" w:cstheme="minorHAnsi"/>
        </w:rPr>
        <w:t>“</w:t>
      </w:r>
      <w:r w:rsidRPr="002A207C">
        <w:rPr>
          <w:rFonts w:eastAsia="SimSun" w:cstheme="minorHAnsi"/>
          <w:b/>
          <w:color w:val="00188F"/>
        </w:rPr>
        <w:t>最大可用分钟数</w:t>
      </w:r>
      <w:r w:rsidRPr="008720FD">
        <w:rPr>
          <w:rFonts w:ascii="SimSun" w:eastAsia="SimSun" w:hAnsi="SimSun" w:cstheme="minorHAnsi"/>
        </w:rPr>
        <w:t>”</w:t>
      </w:r>
      <w:r w:rsidRPr="002A207C">
        <w:rPr>
          <w:rFonts w:eastAsia="SimSun" w:cstheme="minorHAnsi"/>
        </w:rPr>
        <w:t>是指在一个帐单月份期间，在指定的</w:t>
      </w:r>
      <w:r w:rsidRPr="002A207C">
        <w:rPr>
          <w:rFonts w:eastAsia="SimSun" w:cstheme="minorHAnsi"/>
        </w:rPr>
        <w:t xml:space="preserve"> Microsoft Azure </w:t>
      </w:r>
      <w:r w:rsidRPr="002A207C">
        <w:rPr>
          <w:rFonts w:eastAsia="SimSun" w:cstheme="minorHAnsi"/>
        </w:rPr>
        <w:t>订购中，客户已经部署了生成服务的总分钟数。</w:t>
      </w:r>
    </w:p>
    <w:p w:rsidR="008720FD" w:rsidRPr="002A207C" w:rsidRDefault="008720FD" w:rsidP="008720FD">
      <w:pPr>
        <w:pStyle w:val="ProductList-Body"/>
        <w:rPr>
          <w:rFonts w:eastAsia="SimSun" w:cstheme="minorHAnsi"/>
        </w:rPr>
      </w:pPr>
      <w:r w:rsidRPr="008720FD">
        <w:rPr>
          <w:rFonts w:ascii="SimSun" w:eastAsia="SimSun" w:hAnsi="SimSun" w:cstheme="minorHAnsi"/>
        </w:rPr>
        <w:t>“</w:t>
      </w:r>
      <w:r w:rsidRPr="002A207C">
        <w:rPr>
          <w:rFonts w:eastAsia="SimSun" w:cstheme="minorHAnsi"/>
          <w:b/>
          <w:color w:val="00188F"/>
        </w:rPr>
        <w:t>停机时间</w:t>
      </w:r>
      <w:r w:rsidRPr="008720FD">
        <w:rPr>
          <w:rFonts w:ascii="SimSun" w:eastAsia="SimSun" w:hAnsi="SimSun" w:cstheme="minorHAnsi"/>
        </w:rPr>
        <w:t>”</w:t>
      </w:r>
      <w:r w:rsidRPr="002A207C">
        <w:rPr>
          <w:rFonts w:eastAsia="SimSun" w:cstheme="minorHAnsi"/>
        </w:rPr>
        <w:t>是指最大可用分钟数中生成服务不可用的总分钟数。如果在某一分钟内，所有向生成服务发送的旨在执行客户发起的操作的连续</w:t>
      </w:r>
      <w:r w:rsidRPr="002A207C">
        <w:rPr>
          <w:rFonts w:eastAsia="SimSun" w:cstheme="minorHAnsi"/>
        </w:rPr>
        <w:t xml:space="preserve"> HTTP </w:t>
      </w:r>
      <w:r w:rsidRPr="002A207C">
        <w:rPr>
          <w:rFonts w:eastAsia="SimSun" w:cstheme="minorHAnsi"/>
        </w:rPr>
        <w:t>请求均返回错误代码，或者没有任何响应，则应视为这一分钟不可用。</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每月正常服务时间百分比</w:t>
      </w:r>
      <w:r w:rsidRPr="00F24E97">
        <w:rPr>
          <w:rFonts w:eastAsia="SimSun" w:cstheme="minorHAnsi"/>
          <w:b/>
          <w:bCs/>
        </w:rPr>
        <w:t>：</w:t>
      </w:r>
      <w:r w:rsidRPr="002A207C">
        <w:rPr>
          <w:rFonts w:eastAsia="SimSun" w:cstheme="minorHAnsi"/>
        </w:rPr>
        <w:t xml:space="preserve">Visual Studio App Center </w:t>
      </w:r>
      <w:r w:rsidRPr="002A207C">
        <w:rPr>
          <w:rFonts w:eastAsia="SimSun" w:cstheme="minorHAnsi"/>
        </w:rPr>
        <w:t>生成服务的</w:t>
      </w:r>
      <w:r w:rsidRPr="008720FD">
        <w:rPr>
          <w:rFonts w:ascii="SimSun" w:eastAsia="SimSun" w:hAnsi="SimSun" w:cstheme="minorHAnsi"/>
        </w:rPr>
        <w:t>“</w:t>
      </w:r>
      <w:r w:rsidRPr="002A207C">
        <w:rPr>
          <w:rFonts w:eastAsia="SimSun" w:cstheme="minorHAnsi"/>
        </w:rPr>
        <w:t>每月正常服务时间百分比</w:t>
      </w:r>
      <w:r w:rsidRPr="008720FD">
        <w:rPr>
          <w:rFonts w:ascii="SimSun" w:eastAsia="SimSun" w:hAnsi="SimSun" w:cstheme="minorHAnsi"/>
        </w:rPr>
        <w:t>”</w:t>
      </w:r>
      <w:r w:rsidRPr="002A207C">
        <w:rPr>
          <w:rFonts w:eastAsia="SimSun" w:cstheme="minorHAnsi"/>
        </w:rPr>
        <w:t>按以下方式计算：最大可用分钟数减去停机时间，再除以最大可用分钟数，然后乘以</w:t>
      </w:r>
      <w:r w:rsidRPr="002A207C">
        <w:rPr>
          <w:rFonts w:eastAsia="SimSun" w:cstheme="minorHAnsi"/>
        </w:rPr>
        <w:t xml:space="preserve"> 100</w:t>
      </w:r>
      <w:r w:rsidRPr="002A207C">
        <w:rPr>
          <w:rFonts w:eastAsia="SimSun" w:cstheme="minorHAnsi"/>
        </w:rPr>
        <w:t>。以下为每月正常服务时间百分比的计算公式：</w:t>
      </w:r>
    </w:p>
    <w:p w:rsidR="008720FD" w:rsidRPr="002A207C" w:rsidRDefault="008720FD" w:rsidP="008720FD">
      <w:pPr>
        <w:pStyle w:val="ProductList-Body"/>
        <w:rPr>
          <w:rFonts w:eastAsia="SimSun" w:cstheme="minorHAnsi"/>
        </w:rPr>
      </w:pPr>
    </w:p>
    <w:p w:rsidR="008720FD" w:rsidRPr="002A207C" w:rsidRDefault="00ED6CFD"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207C" w:rsidRDefault="008720FD" w:rsidP="008720FD">
      <w:pPr>
        <w:rPr>
          <w:rFonts w:eastAsia="SimSun" w:cstheme="minorHAnsi"/>
        </w:rPr>
      </w:pPr>
      <w:r w:rsidRPr="002A207C">
        <w:rPr>
          <w:rFonts w:eastAsia="SimSun" w:cstheme="minorHAnsi"/>
          <w:sz w:val="18"/>
          <w:szCs w:val="18"/>
        </w:rPr>
        <w:t>以下服务级别和服务费用减免适用于客户对</w:t>
      </w:r>
      <w:r w:rsidRPr="002A207C">
        <w:rPr>
          <w:rFonts w:eastAsia="SimSun" w:cstheme="minorHAnsi"/>
          <w:sz w:val="18"/>
          <w:szCs w:val="18"/>
        </w:rPr>
        <w:t xml:space="preserve"> Visual Studio App Center </w:t>
      </w:r>
      <w:r w:rsidRPr="002A207C">
        <w:rPr>
          <w:rFonts w:eastAsia="SimSun" w:cstheme="minorHAnsi"/>
          <w:sz w:val="18"/>
          <w:szCs w:val="18"/>
        </w:rPr>
        <w:t>生成服务的使用：此</w:t>
      </w:r>
      <w:r w:rsidRPr="002A207C">
        <w:rPr>
          <w:rFonts w:eastAsia="SimSun" w:cstheme="minorHAnsi"/>
          <w:sz w:val="18"/>
          <w:szCs w:val="18"/>
        </w:rPr>
        <w:t xml:space="preserve"> SLA </w:t>
      </w:r>
      <w:r w:rsidRPr="002A207C">
        <w:rPr>
          <w:rFonts w:eastAsia="SimSun" w:cstheme="minorHAnsi"/>
          <w:sz w:val="18"/>
          <w:szCs w:val="18"/>
        </w:rPr>
        <w:t>并未涵盖免费层级服务。</w:t>
      </w:r>
    </w:p>
    <w:bookmarkEnd w:id="231"/>
    <w:p w:rsidR="008720FD" w:rsidRPr="002A207C" w:rsidRDefault="008720FD" w:rsidP="008720FD">
      <w:pPr>
        <w:pStyle w:val="ProductList-Body"/>
        <w:keepNext/>
        <w:rPr>
          <w:rFonts w:eastAsia="SimSun" w:cstheme="minorHAnsi"/>
        </w:rPr>
      </w:pPr>
      <w:r w:rsidRPr="002A207C">
        <w:rPr>
          <w:rFonts w:eastAsia="SimSun" w:cstheme="minorHAnsi"/>
          <w:b/>
          <w:color w:val="00188F"/>
        </w:rPr>
        <w:t>服务信用减免</w:t>
      </w:r>
      <w:r w:rsidRPr="00A5173B">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207C" w:rsidTr="009B59A6">
        <w:trPr>
          <w:tblHeader/>
        </w:trPr>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10%</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lastRenderedPageBreak/>
              <w:t>&lt; 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25%</w:t>
            </w:r>
          </w:p>
        </w:tc>
      </w:tr>
    </w:tbl>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8720FD" w:rsidRPr="00A5173B" w:rsidRDefault="008720FD" w:rsidP="008720FD">
      <w:pPr>
        <w:pStyle w:val="ProductList-Offering2Heading"/>
        <w:tabs>
          <w:tab w:val="clear" w:pos="360"/>
          <w:tab w:val="clear" w:pos="720"/>
          <w:tab w:val="clear" w:pos="1080"/>
        </w:tabs>
        <w:ind w:firstLine="180"/>
        <w:outlineLvl w:val="2"/>
        <w:rPr>
          <w:rFonts w:eastAsia="SimSun" w:cstheme="minorHAnsi"/>
        </w:rPr>
      </w:pPr>
      <w:bookmarkStart w:id="236" w:name="_Toc500147813"/>
      <w:bookmarkStart w:id="237" w:name="_Toc501716862"/>
      <w:bookmarkStart w:id="238" w:name="VisualStudioAppCenter_TestService"/>
      <w:r w:rsidRPr="00A5173B">
        <w:rPr>
          <w:rFonts w:eastAsia="SimSun" w:cstheme="minorHAnsi"/>
        </w:rPr>
        <w:t xml:space="preserve">Visual Studio App Center </w:t>
      </w:r>
      <w:r w:rsidRPr="00A5173B">
        <w:rPr>
          <w:rFonts w:eastAsia="SimSun" w:cstheme="minorHAnsi"/>
        </w:rPr>
        <w:t>测试服务</w:t>
      </w:r>
      <w:bookmarkEnd w:id="236"/>
      <w:bookmarkEnd w:id="237"/>
    </w:p>
    <w:bookmarkEnd w:id="238"/>
    <w:p w:rsidR="008720FD" w:rsidRPr="002A207C" w:rsidRDefault="008720FD" w:rsidP="008720FD">
      <w:pPr>
        <w:pStyle w:val="ProductList-Body"/>
        <w:rPr>
          <w:rFonts w:eastAsia="SimSun" w:cstheme="minorHAnsi"/>
        </w:rPr>
      </w:pPr>
      <w:r w:rsidRPr="002A207C">
        <w:rPr>
          <w:rFonts w:eastAsia="SimSun" w:cstheme="minorHAnsi"/>
          <w:b/>
          <w:color w:val="00188F"/>
        </w:rPr>
        <w:t>附加定义：</w:t>
      </w:r>
    </w:p>
    <w:p w:rsidR="008720FD" w:rsidRPr="002A207C" w:rsidRDefault="008720FD" w:rsidP="008720FD">
      <w:pPr>
        <w:rPr>
          <w:rFonts w:eastAsia="SimSun" w:cstheme="minorHAnsi"/>
        </w:rPr>
      </w:pPr>
      <w:r w:rsidRPr="002A207C">
        <w:rPr>
          <w:rFonts w:eastAsia="SimSun" w:cstheme="minorHAnsi"/>
          <w:sz w:val="18"/>
          <w:szCs w:val="18"/>
        </w:rPr>
        <w:t>“</w:t>
      </w:r>
      <w:r w:rsidRPr="002A207C">
        <w:rPr>
          <w:rFonts w:eastAsia="SimSun" w:cstheme="minorHAnsi"/>
          <w:b/>
          <w:sz w:val="18"/>
          <w:szCs w:val="18"/>
        </w:rPr>
        <w:t>测试服务</w:t>
      </w:r>
      <w:r w:rsidRPr="002A207C">
        <w:rPr>
          <w:rFonts w:eastAsia="SimSun" w:cstheme="minorHAnsi"/>
          <w:sz w:val="18"/>
          <w:szCs w:val="18"/>
        </w:rPr>
        <w:t>”</w:t>
      </w:r>
      <w:r w:rsidRPr="002A207C">
        <w:rPr>
          <w:rFonts w:eastAsia="SimSun" w:cstheme="minorHAnsi"/>
          <w:sz w:val="18"/>
          <w:szCs w:val="18"/>
        </w:rPr>
        <w:t>是指供客户在</w:t>
      </w:r>
      <w:r w:rsidRPr="002A207C">
        <w:rPr>
          <w:rFonts w:eastAsia="SimSun" w:cstheme="minorHAnsi"/>
          <w:sz w:val="18"/>
          <w:szCs w:val="18"/>
        </w:rPr>
        <w:t xml:space="preserve"> Visual Studio App Center </w:t>
      </w:r>
      <w:r w:rsidRPr="002A207C">
        <w:rPr>
          <w:rFonts w:eastAsia="SimSun" w:cstheme="minorHAnsi"/>
          <w:sz w:val="18"/>
          <w:szCs w:val="18"/>
        </w:rPr>
        <w:t>中运行的物理设备上，上传其移动应用程序并为其应用程序运行测试的功能。</w:t>
      </w:r>
    </w:p>
    <w:p w:rsidR="008720FD" w:rsidRPr="002A207C" w:rsidRDefault="008720FD" w:rsidP="008720FD">
      <w:pPr>
        <w:pStyle w:val="ProductList-Body"/>
        <w:rPr>
          <w:rFonts w:eastAsia="SimSun" w:cstheme="minorHAnsi"/>
        </w:rPr>
      </w:pPr>
      <w:r w:rsidRPr="002A207C">
        <w:rPr>
          <w:rFonts w:eastAsia="SimSun" w:cstheme="minorHAnsi"/>
        </w:rPr>
        <w:t>“</w:t>
      </w:r>
      <w:r w:rsidRPr="002A207C">
        <w:rPr>
          <w:rFonts w:eastAsia="SimSun" w:cstheme="minorHAnsi"/>
          <w:b/>
          <w:color w:val="00188F"/>
        </w:rPr>
        <w:t>最大可用分钟数</w:t>
      </w:r>
      <w:r w:rsidRPr="002A207C">
        <w:rPr>
          <w:rFonts w:eastAsia="SimSun" w:cstheme="minorHAnsi"/>
        </w:rPr>
        <w:t>”</w:t>
      </w:r>
      <w:r w:rsidRPr="002A207C">
        <w:rPr>
          <w:rFonts w:eastAsia="SimSun" w:cstheme="minorHAnsi"/>
        </w:rPr>
        <w:t>是指在一个帐单月份期间，在指定的</w:t>
      </w:r>
      <w:r w:rsidRPr="002A207C">
        <w:rPr>
          <w:rFonts w:eastAsia="SimSun" w:cstheme="minorHAnsi"/>
        </w:rPr>
        <w:t xml:space="preserve"> Microsoft Azure </w:t>
      </w:r>
      <w:r w:rsidRPr="002A207C">
        <w:rPr>
          <w:rFonts w:eastAsia="SimSun" w:cstheme="minorHAnsi"/>
        </w:rPr>
        <w:t>订购中，客户已经部署了测试服务的总分钟数。</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停机时间</w:t>
      </w:r>
      <w:r w:rsidRPr="00944CE6">
        <w:rPr>
          <w:rFonts w:eastAsia="SimSun" w:cstheme="minorHAnsi"/>
          <w:b/>
          <w:bCs/>
        </w:rPr>
        <w:t>：</w:t>
      </w:r>
      <w:r w:rsidRPr="002A207C">
        <w:rPr>
          <w:rFonts w:eastAsia="SimSun" w:cstheme="minorHAnsi"/>
        </w:rPr>
        <w:t>最大可用分钟数中测试服务不可用的总分钟数。如果在某一分钟内，所有向测试服务发送的旨在执行客户发起的操作的连续</w:t>
      </w:r>
      <w:r w:rsidRPr="002A207C">
        <w:rPr>
          <w:rFonts w:eastAsia="SimSun" w:cstheme="minorHAnsi"/>
        </w:rPr>
        <w:t xml:space="preserve"> HTTP </w:t>
      </w:r>
      <w:r w:rsidRPr="002A207C">
        <w:rPr>
          <w:rFonts w:eastAsia="SimSun" w:cstheme="minorHAnsi"/>
        </w:rPr>
        <w:t>请求均返回错误代码，或者没有任何响应，则应视为这一分钟不可用。</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每月正常服务时间百分比</w:t>
      </w:r>
      <w:r w:rsidRPr="00944CE6">
        <w:rPr>
          <w:rFonts w:eastAsia="SimSun" w:cstheme="minorHAnsi"/>
          <w:b/>
          <w:bCs/>
        </w:rPr>
        <w:t>：</w:t>
      </w:r>
      <w:r w:rsidRPr="002A207C">
        <w:rPr>
          <w:rFonts w:eastAsia="SimSun" w:cstheme="minorHAnsi"/>
        </w:rPr>
        <w:t xml:space="preserve">Visual Studio App Center </w:t>
      </w:r>
      <w:r w:rsidRPr="002A207C">
        <w:rPr>
          <w:rFonts w:eastAsia="SimSun" w:cstheme="minorHAnsi"/>
        </w:rPr>
        <w:t>测试服务的</w:t>
      </w:r>
      <w:r w:rsidRPr="002A207C">
        <w:rPr>
          <w:rFonts w:eastAsia="SimSun" w:cstheme="minorHAnsi"/>
        </w:rPr>
        <w:t>“</w:t>
      </w:r>
      <w:r w:rsidRPr="002A207C">
        <w:rPr>
          <w:rFonts w:eastAsia="SimSun" w:cstheme="minorHAnsi"/>
        </w:rPr>
        <w:t>每月正常服务时间百分比</w:t>
      </w:r>
      <w:r w:rsidRPr="002A207C">
        <w:rPr>
          <w:rFonts w:eastAsia="SimSun" w:cstheme="minorHAnsi"/>
        </w:rPr>
        <w:t>”</w:t>
      </w:r>
      <w:r w:rsidRPr="002A207C">
        <w:rPr>
          <w:rFonts w:eastAsia="SimSun" w:cstheme="minorHAnsi"/>
        </w:rPr>
        <w:t>按以下方式计算：最大可用分钟数减去停机时间，再除以最大可用分钟数，然后乘以</w:t>
      </w:r>
      <w:r w:rsidRPr="002A207C">
        <w:rPr>
          <w:rFonts w:eastAsia="SimSun" w:cstheme="minorHAnsi"/>
        </w:rPr>
        <w:t xml:space="preserve"> 100</w:t>
      </w:r>
      <w:r w:rsidRPr="002A207C">
        <w:rPr>
          <w:rFonts w:eastAsia="SimSun" w:cstheme="minorHAnsi"/>
        </w:rPr>
        <w:t>。以下为每月正常服务时间百分比的计算公式：</w:t>
      </w:r>
    </w:p>
    <w:p w:rsidR="008720FD" w:rsidRPr="002A207C" w:rsidRDefault="008720FD" w:rsidP="008720FD">
      <w:pPr>
        <w:pStyle w:val="ProductList-Body"/>
        <w:rPr>
          <w:rFonts w:eastAsia="SimSun" w:cstheme="minorHAnsi"/>
        </w:rPr>
      </w:pPr>
    </w:p>
    <w:p w:rsidR="008720FD" w:rsidRPr="002A207C" w:rsidRDefault="00ED6CFD"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207C" w:rsidRDefault="008720FD" w:rsidP="008720FD">
      <w:pPr>
        <w:rPr>
          <w:rFonts w:eastAsia="SimSun" w:cstheme="minorHAnsi"/>
        </w:rPr>
      </w:pPr>
      <w:r w:rsidRPr="002A207C">
        <w:rPr>
          <w:rFonts w:eastAsia="SimSun" w:cstheme="minorHAnsi"/>
          <w:sz w:val="18"/>
          <w:szCs w:val="18"/>
        </w:rPr>
        <w:t>以下服务级别和服务费用减免适用于客户对</w:t>
      </w:r>
      <w:r w:rsidRPr="002A207C">
        <w:rPr>
          <w:rFonts w:eastAsia="SimSun" w:cstheme="minorHAnsi"/>
          <w:sz w:val="18"/>
          <w:szCs w:val="18"/>
        </w:rPr>
        <w:t xml:space="preserve"> Visual Studio App Center </w:t>
      </w:r>
      <w:r w:rsidRPr="002A207C">
        <w:rPr>
          <w:rFonts w:eastAsia="SimSun" w:cstheme="minorHAnsi"/>
          <w:sz w:val="18"/>
          <w:szCs w:val="18"/>
        </w:rPr>
        <w:t>测试服务的使用：此</w:t>
      </w:r>
      <w:r w:rsidRPr="002A207C">
        <w:rPr>
          <w:rFonts w:eastAsia="SimSun" w:cstheme="minorHAnsi"/>
          <w:sz w:val="18"/>
          <w:szCs w:val="18"/>
        </w:rPr>
        <w:t xml:space="preserve"> SLA </w:t>
      </w:r>
      <w:r w:rsidRPr="002A207C">
        <w:rPr>
          <w:rFonts w:eastAsia="SimSun" w:cstheme="minorHAnsi"/>
          <w:sz w:val="18"/>
          <w:szCs w:val="18"/>
        </w:rPr>
        <w:t>并未涵盖免费层级服务。</w:t>
      </w:r>
    </w:p>
    <w:p w:rsidR="008720FD" w:rsidRPr="002A207C" w:rsidRDefault="008720FD" w:rsidP="008720FD">
      <w:pPr>
        <w:pStyle w:val="ProductList-Body"/>
        <w:keepNext/>
        <w:rPr>
          <w:rFonts w:eastAsia="SimSun" w:cstheme="minorHAnsi"/>
        </w:rPr>
      </w:pPr>
      <w:r w:rsidRPr="002A207C">
        <w:rPr>
          <w:rFonts w:eastAsia="SimSun" w:cstheme="minorHAnsi"/>
          <w:b/>
          <w:color w:val="00188F"/>
        </w:rPr>
        <w:t>服务信用减免</w:t>
      </w:r>
      <w:r w:rsidRPr="009C2144">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207C" w:rsidTr="009B59A6">
        <w:trPr>
          <w:tblHeader/>
        </w:trPr>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10%</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25%</w:t>
            </w:r>
          </w:p>
        </w:tc>
      </w:tr>
    </w:tbl>
    <w:p w:rsidR="008720FD" w:rsidRPr="002A207C" w:rsidRDefault="00ED6C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DF765C">
          <w:rPr>
            <w:rStyle w:val="Hyperlink"/>
            <w:rFonts w:ascii="SimSun" w:eastAsia="SimSun" w:hAnsi="SimSun" w:cstheme="minorHAnsi"/>
            <w:sz w:val="16"/>
            <w:szCs w:val="16"/>
          </w:rPr>
          <w:t>目录</w:t>
        </w:r>
      </w:hyperlink>
      <w:r w:rsidR="008720FD" w:rsidRPr="00DF765C">
        <w:rPr>
          <w:rFonts w:eastAsia="SimSun" w:cstheme="minorHAnsi"/>
          <w:sz w:val="16"/>
          <w:szCs w:val="16"/>
        </w:rPr>
        <w:t>/</w:t>
      </w:r>
      <w:hyperlink w:anchor="定义" w:history="1">
        <w:r w:rsidR="008720FD" w:rsidRPr="00DF765C">
          <w:rPr>
            <w:rStyle w:val="Hyperlink"/>
            <w:rFonts w:ascii="SimSun" w:eastAsia="SimSun" w:hAnsi="SimSun" w:cstheme="minorHAnsi"/>
            <w:sz w:val="16"/>
            <w:szCs w:val="16"/>
          </w:rPr>
          <w:t>定义</w:t>
        </w:r>
      </w:hyperlink>
    </w:p>
    <w:p w:rsidR="008720FD" w:rsidRPr="00227558" w:rsidRDefault="008720FD" w:rsidP="008720FD">
      <w:pPr>
        <w:pStyle w:val="ProductList-Offering2Heading"/>
        <w:tabs>
          <w:tab w:val="clear" w:pos="360"/>
          <w:tab w:val="clear" w:pos="720"/>
          <w:tab w:val="clear" w:pos="1080"/>
        </w:tabs>
        <w:ind w:firstLine="180"/>
        <w:outlineLvl w:val="2"/>
        <w:rPr>
          <w:rFonts w:eastAsia="SimSun" w:cstheme="minorHAnsi"/>
        </w:rPr>
      </w:pPr>
      <w:bookmarkStart w:id="239" w:name="_Toc500147814"/>
      <w:bookmarkStart w:id="240" w:name="_Toc501716863"/>
      <w:bookmarkStart w:id="241" w:name="VisualStudioAppCenter_PushNotification"/>
      <w:r w:rsidRPr="00227558">
        <w:rPr>
          <w:rFonts w:eastAsia="SimSun" w:cstheme="minorHAnsi"/>
        </w:rPr>
        <w:t xml:space="preserve">Visual Studio App Center </w:t>
      </w:r>
      <w:r w:rsidRPr="00227558">
        <w:rPr>
          <w:rFonts w:eastAsia="SimSun" w:cstheme="minorHAnsi"/>
        </w:rPr>
        <w:t>推送通知服务</w:t>
      </w:r>
      <w:bookmarkEnd w:id="239"/>
      <w:bookmarkEnd w:id="240"/>
    </w:p>
    <w:bookmarkEnd w:id="241"/>
    <w:p w:rsidR="008720FD" w:rsidRPr="002A207C" w:rsidRDefault="008720FD" w:rsidP="008720FD">
      <w:pPr>
        <w:pStyle w:val="ProductList-Body"/>
        <w:rPr>
          <w:rFonts w:eastAsia="SimSun" w:cstheme="minorHAnsi"/>
        </w:rPr>
      </w:pPr>
      <w:r w:rsidRPr="002A207C">
        <w:rPr>
          <w:rFonts w:eastAsia="SimSun" w:cstheme="minorHAnsi"/>
          <w:b/>
          <w:color w:val="00188F"/>
        </w:rPr>
        <w:t>附加定义：</w:t>
      </w:r>
    </w:p>
    <w:p w:rsidR="008720FD" w:rsidRPr="002A207C" w:rsidRDefault="008720FD" w:rsidP="008720FD">
      <w:pPr>
        <w:pStyle w:val="ProductList-Body"/>
        <w:rPr>
          <w:rFonts w:eastAsia="SimSun" w:cstheme="minorHAnsi"/>
        </w:rPr>
      </w:pPr>
      <w:r w:rsidRPr="002A207C">
        <w:rPr>
          <w:rFonts w:eastAsia="SimSun" w:cstheme="minorHAnsi"/>
          <w:szCs w:val="18"/>
        </w:rPr>
        <w:t>“</w:t>
      </w:r>
      <w:r w:rsidRPr="002A207C">
        <w:rPr>
          <w:rFonts w:eastAsia="SimSun" w:cstheme="minorHAnsi"/>
          <w:b/>
          <w:color w:val="00188F"/>
          <w:szCs w:val="18"/>
        </w:rPr>
        <w:t>推送通知服务</w:t>
      </w:r>
      <w:r w:rsidRPr="002A207C">
        <w:rPr>
          <w:rFonts w:eastAsia="SimSun" w:cstheme="minorHAnsi"/>
          <w:szCs w:val="18"/>
        </w:rPr>
        <w:t>”</w:t>
      </w:r>
      <w:r w:rsidRPr="002A207C">
        <w:rPr>
          <w:rFonts w:eastAsia="SimSun" w:cstheme="minorHAnsi"/>
          <w:szCs w:val="18"/>
        </w:rPr>
        <w:t>是指使用户能够向已被配置为使用</w:t>
      </w:r>
      <w:r w:rsidRPr="002A207C">
        <w:rPr>
          <w:rFonts w:eastAsia="SimSun" w:cstheme="minorHAnsi"/>
          <w:szCs w:val="18"/>
        </w:rPr>
        <w:t xml:space="preserve"> Visual Studio App Center </w:t>
      </w:r>
      <w:r w:rsidRPr="002A207C">
        <w:rPr>
          <w:rFonts w:eastAsia="SimSun" w:cstheme="minorHAnsi"/>
          <w:szCs w:val="18"/>
        </w:rPr>
        <w:t>接收相关信息的特定设备推送消息的服务。</w:t>
      </w:r>
    </w:p>
    <w:p w:rsidR="008720FD" w:rsidRPr="002A207C" w:rsidRDefault="008720FD" w:rsidP="008720FD">
      <w:pPr>
        <w:pStyle w:val="ProductList-Body"/>
        <w:rPr>
          <w:rFonts w:eastAsia="SimSun" w:cstheme="minorHAnsi"/>
        </w:rPr>
      </w:pPr>
      <w:r w:rsidRPr="002A207C">
        <w:rPr>
          <w:rFonts w:eastAsia="SimSun" w:cstheme="minorHAnsi"/>
        </w:rPr>
        <w:t>“</w:t>
      </w:r>
      <w:r w:rsidRPr="002A207C">
        <w:rPr>
          <w:rFonts w:eastAsia="SimSun" w:cstheme="minorHAnsi"/>
          <w:b/>
          <w:color w:val="00188F"/>
        </w:rPr>
        <w:t>最大可用分钟数</w:t>
      </w:r>
      <w:r w:rsidRPr="002A207C">
        <w:rPr>
          <w:rFonts w:eastAsia="SimSun" w:cstheme="minorHAnsi"/>
        </w:rPr>
        <w:t>”</w:t>
      </w:r>
      <w:r w:rsidRPr="002A207C">
        <w:rPr>
          <w:rFonts w:eastAsia="SimSun" w:cstheme="minorHAnsi"/>
        </w:rPr>
        <w:t>是指在一个帐单月份期间，在指定的</w:t>
      </w:r>
      <w:r w:rsidRPr="002A207C">
        <w:rPr>
          <w:rFonts w:eastAsia="SimSun" w:cstheme="minorHAnsi"/>
        </w:rPr>
        <w:t xml:space="preserve"> Microsoft Azure </w:t>
      </w:r>
      <w:r w:rsidRPr="002A207C">
        <w:rPr>
          <w:rFonts w:eastAsia="SimSun" w:cstheme="minorHAnsi"/>
        </w:rPr>
        <w:t>订购中，客户已经部署了推送通知服务的总分钟数。</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停机时间</w:t>
      </w:r>
      <w:r w:rsidRPr="00227558">
        <w:rPr>
          <w:rFonts w:eastAsia="SimSun" w:cstheme="minorHAnsi"/>
          <w:b/>
          <w:bCs/>
        </w:rPr>
        <w:t>：</w:t>
      </w:r>
      <w:r w:rsidRPr="002A207C">
        <w:rPr>
          <w:rFonts w:eastAsia="SimSun" w:cstheme="minorHAnsi"/>
        </w:rPr>
        <w:t>最大可用分钟数中推送通知服务不可用的总分钟数。如果在某一分钟内，所有向推送通知服务发送的旨在执行客户发起的操作的连续</w:t>
      </w:r>
      <w:r w:rsidRPr="002A207C">
        <w:rPr>
          <w:rFonts w:eastAsia="SimSun" w:cstheme="minorHAnsi"/>
        </w:rPr>
        <w:t xml:space="preserve"> HTTP </w:t>
      </w:r>
      <w:r w:rsidRPr="002A207C">
        <w:rPr>
          <w:rFonts w:eastAsia="SimSun" w:cstheme="minorHAnsi"/>
        </w:rPr>
        <w:t>请求均返回错误代码，或者没有任何响应，则应视为这一分钟不可用。</w:t>
      </w:r>
    </w:p>
    <w:p w:rsidR="008720FD" w:rsidRPr="002A207C" w:rsidRDefault="008720FD" w:rsidP="008720FD">
      <w:pPr>
        <w:pStyle w:val="ProductList-Body"/>
        <w:rPr>
          <w:rFonts w:eastAsia="SimSun" w:cstheme="minorHAnsi"/>
        </w:rPr>
      </w:pPr>
    </w:p>
    <w:p w:rsidR="008720FD" w:rsidRPr="002A207C" w:rsidRDefault="008720FD" w:rsidP="008720FD">
      <w:pPr>
        <w:pStyle w:val="ProductList-Body"/>
        <w:rPr>
          <w:rFonts w:eastAsia="SimSun" w:cstheme="minorHAnsi"/>
        </w:rPr>
      </w:pPr>
      <w:r w:rsidRPr="002A207C">
        <w:rPr>
          <w:rFonts w:eastAsia="SimSun" w:cstheme="minorHAnsi"/>
          <w:b/>
          <w:color w:val="00188F"/>
        </w:rPr>
        <w:t>每月正常服务时间百分比</w:t>
      </w:r>
      <w:r w:rsidRPr="00227558">
        <w:rPr>
          <w:rFonts w:eastAsia="SimSun" w:cstheme="minorHAnsi"/>
          <w:b/>
          <w:bCs/>
        </w:rPr>
        <w:t>：</w:t>
      </w:r>
      <w:r w:rsidRPr="002A207C">
        <w:rPr>
          <w:rFonts w:eastAsia="SimSun" w:cstheme="minorHAnsi"/>
        </w:rPr>
        <w:t xml:space="preserve">Visual Studio App Center </w:t>
      </w:r>
      <w:r w:rsidRPr="002A207C">
        <w:rPr>
          <w:rFonts w:eastAsia="SimSun" w:cstheme="minorHAnsi"/>
        </w:rPr>
        <w:t>推送通知服务的</w:t>
      </w:r>
      <w:r w:rsidRPr="002A207C">
        <w:rPr>
          <w:rFonts w:eastAsia="SimSun" w:cstheme="minorHAnsi"/>
        </w:rPr>
        <w:t>“</w:t>
      </w:r>
      <w:r w:rsidRPr="002A207C">
        <w:rPr>
          <w:rFonts w:eastAsia="SimSun" w:cstheme="minorHAnsi"/>
        </w:rPr>
        <w:t>每月正常服务时间百分比</w:t>
      </w:r>
      <w:r w:rsidRPr="002A207C">
        <w:rPr>
          <w:rFonts w:eastAsia="SimSun" w:cstheme="minorHAnsi"/>
        </w:rPr>
        <w:t>”</w:t>
      </w:r>
      <w:r w:rsidRPr="002A207C">
        <w:rPr>
          <w:rFonts w:eastAsia="SimSun" w:cstheme="minorHAnsi"/>
        </w:rPr>
        <w:t>按以下方式计算：最大可用分钟数减去停机时间，再除以最大可用分钟数，然后乘以</w:t>
      </w:r>
      <w:r w:rsidRPr="002A207C">
        <w:rPr>
          <w:rFonts w:eastAsia="SimSun" w:cstheme="minorHAnsi"/>
        </w:rPr>
        <w:t xml:space="preserve"> 100</w:t>
      </w:r>
      <w:r w:rsidRPr="002A207C">
        <w:rPr>
          <w:rFonts w:eastAsia="SimSun" w:cstheme="minorHAnsi"/>
        </w:rPr>
        <w:t>。以下为每月正常服务时间百分比的计算公式：</w:t>
      </w:r>
    </w:p>
    <w:p w:rsidR="008720FD" w:rsidRPr="002A207C" w:rsidRDefault="008720FD" w:rsidP="008720FD">
      <w:pPr>
        <w:pStyle w:val="ProductList-Body"/>
        <w:rPr>
          <w:rFonts w:eastAsia="SimSun" w:cstheme="minorHAnsi"/>
        </w:rPr>
      </w:pPr>
    </w:p>
    <w:p w:rsidR="008720FD" w:rsidRPr="002A207C" w:rsidRDefault="00ED6CFD"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207C" w:rsidRDefault="008720FD" w:rsidP="008720FD">
      <w:pPr>
        <w:rPr>
          <w:rFonts w:eastAsia="SimSun" w:cstheme="minorHAnsi"/>
        </w:rPr>
      </w:pPr>
      <w:r w:rsidRPr="002A207C">
        <w:rPr>
          <w:rFonts w:eastAsia="SimSun" w:cstheme="minorHAnsi"/>
          <w:sz w:val="18"/>
          <w:szCs w:val="18"/>
        </w:rPr>
        <w:t>以下服务级别和服务费用减免适用于客户对</w:t>
      </w:r>
      <w:r w:rsidRPr="002A207C">
        <w:rPr>
          <w:rFonts w:eastAsia="SimSun" w:cstheme="minorHAnsi"/>
          <w:sz w:val="18"/>
          <w:szCs w:val="18"/>
        </w:rPr>
        <w:t xml:space="preserve"> Visual Studio App Center </w:t>
      </w:r>
      <w:r w:rsidRPr="002A207C">
        <w:rPr>
          <w:rFonts w:eastAsia="SimSun" w:cstheme="minorHAnsi"/>
          <w:sz w:val="18"/>
          <w:szCs w:val="18"/>
        </w:rPr>
        <w:t>推送通知服务的使用：此</w:t>
      </w:r>
      <w:r w:rsidRPr="002A207C">
        <w:rPr>
          <w:rFonts w:eastAsia="SimSun" w:cstheme="minorHAnsi"/>
          <w:sz w:val="18"/>
          <w:szCs w:val="18"/>
        </w:rPr>
        <w:t xml:space="preserve"> SLA </w:t>
      </w:r>
      <w:r w:rsidRPr="002A207C">
        <w:rPr>
          <w:rFonts w:eastAsia="SimSun" w:cstheme="minorHAnsi"/>
          <w:sz w:val="18"/>
          <w:szCs w:val="18"/>
        </w:rPr>
        <w:t>并未涵盖免费层级服务。</w:t>
      </w:r>
    </w:p>
    <w:p w:rsidR="008720FD" w:rsidRPr="002A207C" w:rsidRDefault="008720FD" w:rsidP="008720FD">
      <w:pPr>
        <w:pStyle w:val="ProductList-Body"/>
        <w:keepNext/>
        <w:rPr>
          <w:rFonts w:eastAsia="SimSun" w:cstheme="minorHAnsi"/>
        </w:rPr>
      </w:pPr>
      <w:r w:rsidRPr="002A207C">
        <w:rPr>
          <w:rFonts w:eastAsia="SimSun" w:cstheme="minorHAnsi"/>
          <w:b/>
          <w:color w:val="00188F"/>
        </w:rPr>
        <w:t>服务信用减免</w:t>
      </w:r>
      <w:r w:rsidRPr="00227558">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207C" w:rsidTr="009B59A6">
        <w:trPr>
          <w:tblHeader/>
        </w:trPr>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207C" w:rsidRDefault="008720FD" w:rsidP="009B59A6">
            <w:pPr>
              <w:pStyle w:val="ProductList-OfferingBody"/>
              <w:jc w:val="center"/>
              <w:rPr>
                <w:rFonts w:eastAsia="SimSun" w:cstheme="minorHAnsi"/>
                <w:color w:val="FFFFFF" w:themeColor="background1"/>
              </w:rPr>
            </w:pPr>
            <w:r w:rsidRPr="002A207C">
              <w:rPr>
                <w:rFonts w:eastAsia="SimSun" w:cstheme="minorHAnsi"/>
                <w:color w:val="FFFFFF" w:themeColor="background1"/>
              </w:rPr>
              <w:t>服务信用减免</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10%</w:t>
            </w:r>
          </w:p>
        </w:tc>
      </w:tr>
      <w:tr w:rsidR="008720FD" w:rsidRPr="002A207C" w:rsidTr="009B59A6">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207C" w:rsidRDefault="008720FD" w:rsidP="009B59A6">
            <w:pPr>
              <w:pStyle w:val="ProductList-OfferingBody"/>
              <w:jc w:val="center"/>
              <w:rPr>
                <w:rFonts w:eastAsia="SimSun" w:cstheme="minorHAnsi"/>
              </w:rPr>
            </w:pPr>
            <w:r w:rsidRPr="002A207C">
              <w:rPr>
                <w:rFonts w:eastAsia="SimSun" w:cstheme="minorHAnsi"/>
              </w:rPr>
              <w:t>25%</w:t>
            </w:r>
          </w:p>
        </w:tc>
      </w:tr>
    </w:tbl>
    <w:bookmarkEnd w:id="232"/>
    <w:p w:rsidR="008720FD" w:rsidRPr="002A207C"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DF765C">
        <w:rPr>
          <w:rFonts w:eastAsiaTheme="minorHAnsi"/>
        </w:rPr>
        <w:fldChar w:fldCharType="begin"/>
      </w:r>
      <w:r w:rsidRPr="00DF765C">
        <w:rPr>
          <w:rFonts w:ascii="SimSun" w:eastAsia="SimSun" w:hAnsi="SimSun"/>
          <w:sz w:val="16"/>
          <w:szCs w:val="16"/>
        </w:rPr>
        <w:instrText xml:space="preserve"> HYPERLINK \l "TOC" </w:instrText>
      </w:r>
      <w:r w:rsidRPr="00DF765C">
        <w:rPr>
          <w:rFonts w:eastAsiaTheme="minorHAnsi"/>
        </w:rPr>
        <w:fldChar w:fldCharType="separate"/>
      </w:r>
      <w:r w:rsidRPr="00DF765C">
        <w:rPr>
          <w:rStyle w:val="Hyperlink"/>
          <w:rFonts w:ascii="SimSun" w:eastAsia="SimSun" w:hAnsi="SimSun" w:cstheme="minorHAnsi"/>
          <w:sz w:val="16"/>
          <w:szCs w:val="16"/>
        </w:rPr>
        <w:t>目录</w:t>
      </w:r>
      <w:r w:rsidRPr="00DF765C">
        <w:rPr>
          <w:rStyle w:val="Hyperlink"/>
          <w:rFonts w:ascii="SimSun" w:eastAsia="SimSun" w:hAnsi="SimSun" w:cstheme="minorHAnsi"/>
          <w:sz w:val="16"/>
          <w:szCs w:val="16"/>
        </w:rPr>
        <w:fldChar w:fldCharType="end"/>
      </w:r>
      <w:r w:rsidRPr="00DF765C">
        <w:rPr>
          <w:rFonts w:eastAsia="SimSun" w:cstheme="minorHAnsi"/>
          <w:sz w:val="16"/>
          <w:szCs w:val="16"/>
        </w:rPr>
        <w:t>/</w:t>
      </w:r>
      <w:hyperlink w:anchor="定义" w:history="1">
        <w:r w:rsidRPr="00DF765C">
          <w:rPr>
            <w:rStyle w:val="Hyperlink"/>
            <w:rFonts w:ascii="SimSun" w:eastAsia="SimSun" w:hAnsi="SimSun" w:cstheme="minorHAnsi"/>
            <w:sz w:val="16"/>
            <w:szCs w:val="16"/>
          </w:rPr>
          <w:t>定义</w:t>
        </w:r>
      </w:hyperlink>
    </w:p>
    <w:p w:rsidR="00A47114" w:rsidRPr="00B126A9"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42" w:name="_Toc501716864"/>
      <w:r w:rsidRPr="00510522">
        <w:rPr>
          <w:rFonts w:ascii="Calibri Light" w:eastAsia="SimSun" w:hAnsi="Calibri Light" w:cstheme="minorHAnsi"/>
        </w:rPr>
        <w:lastRenderedPageBreak/>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构建服务</w:t>
      </w:r>
      <w:bookmarkEnd w:id="233"/>
      <w:bookmarkEnd w:id="234"/>
      <w:bookmarkEnd w:id="242"/>
    </w:p>
    <w:bookmarkEnd w:id="235"/>
    <w:p w:rsidR="00A47114" w:rsidRPr="00B126A9" w:rsidRDefault="00A47114" w:rsidP="00355D8A">
      <w:pPr>
        <w:pStyle w:val="ProductList-Body"/>
        <w:keepNext/>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C1743F" w:rsidRDefault="00C1743F" w:rsidP="00A47114">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ED6CF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D6CF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43" w:name="_Toc457821589"/>
      <w:bookmarkStart w:id="244" w:name="_Toc491629926"/>
      <w:bookmarkStart w:id="245" w:name="_Toc489270922"/>
      <w:bookmarkStart w:id="246" w:name="_Toc501716865"/>
      <w:bookmarkStart w:id="247" w:name="VisualStudioTeamServices_LoadTestService"/>
      <w:bookmarkEnd w:id="221"/>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负载测试服务</w:t>
      </w:r>
      <w:bookmarkEnd w:id="243"/>
      <w:bookmarkEnd w:id="244"/>
      <w:bookmarkEnd w:id="245"/>
      <w:bookmarkEnd w:id="246"/>
    </w:p>
    <w:bookmarkEnd w:id="247"/>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ED6CF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48" w:name="_Toc457821590"/>
      <w:bookmarkStart w:id="249" w:name="_Toc491629927"/>
      <w:bookmarkStart w:id="250" w:name="_Toc489270923"/>
      <w:bookmarkStart w:id="251" w:name="_Toc501716866"/>
      <w:bookmarkStart w:id="252" w:name="VisualStudioTeamServices_UserPlanService"/>
      <w:bookmarkStart w:id="253" w:name="_Toc412532220"/>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用户计划服务</w:t>
      </w:r>
      <w:bookmarkEnd w:id="248"/>
      <w:bookmarkEnd w:id="249"/>
      <w:bookmarkEnd w:id="250"/>
      <w:bookmarkEnd w:id="251"/>
    </w:p>
    <w:bookmarkEnd w:id="252"/>
    <w:p w:rsidR="00A47114" w:rsidRPr="00B126A9" w:rsidRDefault="00A47114" w:rsidP="00A47114">
      <w:pPr>
        <w:pStyle w:val="ProductList-Body"/>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335351" w:rsidRDefault="00335351" w:rsidP="00A47114">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A47114" w:rsidRPr="00B126A9" w:rsidRDefault="00A47114" w:rsidP="00A47114">
      <w:pPr>
        <w:pStyle w:val="ProductList-Body"/>
        <w:rPr>
          <w:rFonts w:eastAsia="SimSun" w:cstheme="minorHAnsi"/>
        </w:rPr>
      </w:pPr>
      <w:r w:rsidRPr="00510522">
        <w:rPr>
          <w:rFonts w:ascii="SimSun" w:eastAsia="SimSun" w:hAnsi="SimSun" w:cstheme="minorHAnsi"/>
        </w:rPr>
        <w:t>“</w:t>
      </w:r>
      <w:r w:rsidRPr="00B126A9">
        <w:rPr>
          <w:rFonts w:eastAsia="SimSun" w:cstheme="minorHAnsi"/>
          <w:b/>
          <w:color w:val="00188F"/>
        </w:rPr>
        <w:t>用户计划</w:t>
      </w:r>
      <w:r w:rsidRPr="00510522">
        <w:rPr>
          <w:rFonts w:ascii="SimSun" w:eastAsia="SimSun" w:hAnsi="SimSun" w:cstheme="minorHAnsi"/>
        </w:rPr>
        <w:t>”</w:t>
      </w:r>
      <w:r w:rsidRPr="00B126A9">
        <w:rPr>
          <w:rFonts w:eastAsia="SimSun" w:cstheme="minorHAnsi"/>
        </w:rPr>
        <w:t>是指为客户订购中的</w:t>
      </w:r>
      <w:r w:rsidRPr="00B126A9">
        <w:rPr>
          <w:rFonts w:eastAsia="SimSun" w:cstheme="minorHAnsi"/>
        </w:rPr>
        <w:t xml:space="preserve"> Visual Studio Team Services </w:t>
      </w:r>
      <w:r w:rsidRPr="00B126A9">
        <w:rPr>
          <w:rFonts w:eastAsia="SimSun" w:cstheme="minorHAnsi"/>
        </w:rPr>
        <w:t>帐户中的用户选择的一组功能。请访问</w:t>
      </w:r>
      <w:r w:rsidRPr="00B126A9">
        <w:rPr>
          <w:rFonts w:eastAsia="SimSun" w:cstheme="minorHAnsi"/>
        </w:rPr>
        <w:t xml:space="preserve"> </w:t>
      </w:r>
      <w:hyperlink r:id="rId29" w:history="1">
        <w:r w:rsidRPr="00B126A9">
          <w:rPr>
            <w:rStyle w:val="Hyperlink"/>
            <w:rFonts w:eastAsia="SimSun" w:cstheme="minorHAnsi"/>
            <w:color w:val="0070C0"/>
          </w:rPr>
          <w:t>http://www.visualstudio.com</w:t>
        </w:r>
      </w:hyperlink>
      <w:r w:rsidRPr="00B126A9">
        <w:rPr>
          <w:rFonts w:eastAsia="SimSun" w:cstheme="minorHAnsi"/>
        </w:rPr>
        <w:t xml:space="preserve"> </w:t>
      </w:r>
      <w:r w:rsidRPr="00B126A9">
        <w:rPr>
          <w:rFonts w:eastAsia="SimSun" w:cstheme="minorHAnsi"/>
        </w:rPr>
        <w:t>网站，了解用户计划选项以及各用户计划的功能。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ED6CFD"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ED6CF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54" w:name="_Toc457821528"/>
      <w:bookmarkStart w:id="255" w:name="_Toc477262613"/>
      <w:bookmarkStart w:id="256" w:name="_Toc468346612"/>
      <w:bookmarkStart w:id="257" w:name="MicrosoftAzurePlans"/>
      <w:bookmarkStart w:id="258" w:name="_Toc457821529"/>
      <w:bookmarkStart w:id="259" w:name="_Toc461003306"/>
      <w:bookmarkEnd w:id="253"/>
      <w:r w:rsidRPr="00504CEB">
        <w:rPr>
          <w:rFonts w:ascii="Calibri Light" w:eastAsia="SimSun" w:hAnsi="Calibri Light" w:cs="Calibri"/>
          <w:b/>
          <w:color w:val="00188F"/>
          <w:sz w:val="28"/>
        </w:rPr>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254"/>
      <w:bookmarkEnd w:id="255"/>
      <w:bookmarkEnd w:id="256"/>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60" w:name="_Toc501716867"/>
      <w:bookmarkEnd w:id="257"/>
      <w:r w:rsidRPr="0035388D">
        <w:rPr>
          <w:rFonts w:ascii="Calibri Light" w:eastAsia="SimSun" w:hAnsi="Calibri Light"/>
        </w:rPr>
        <w:t>Azure Active Directory Basic</w:t>
      </w:r>
      <w:bookmarkEnd w:id="258"/>
      <w:bookmarkEnd w:id="259"/>
      <w:bookmarkEnd w:id="26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61" w:name="_Toc457821530"/>
      <w:bookmarkStart w:id="262" w:name="_Toc461003307"/>
      <w:bookmarkStart w:id="263" w:name="_Toc501716868"/>
      <w:r w:rsidRPr="0035388D">
        <w:rPr>
          <w:rFonts w:ascii="Calibri Light" w:eastAsia="SimSun" w:hAnsi="Calibri Light"/>
        </w:rPr>
        <w:t>Azure Active Directory B2C</w:t>
      </w:r>
      <w:bookmarkEnd w:id="261"/>
      <w:bookmarkEnd w:id="262"/>
      <w:bookmarkEnd w:id="26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lastRenderedPageBreak/>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64" w:name="_Toc457821531"/>
      <w:bookmarkStart w:id="265" w:name="_Toc461003308"/>
      <w:bookmarkStart w:id="266" w:name="_Toc501716869"/>
      <w:r w:rsidRPr="006C1CCD">
        <w:rPr>
          <w:rFonts w:ascii="Calibri Light" w:eastAsia="SimSun" w:hAnsi="Calibri Light"/>
        </w:rPr>
        <w:t>Azure Active Directory Premium</w:t>
      </w:r>
      <w:bookmarkEnd w:id="264"/>
      <w:bookmarkEnd w:id="265"/>
      <w:bookmarkEnd w:id="266"/>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67" w:name="_Toc457821532"/>
      <w:bookmarkStart w:id="268" w:name="_Toc461003309"/>
      <w:bookmarkStart w:id="269" w:name="_Toc501716870"/>
      <w:bookmarkStart w:id="270" w:name="AzureRightsManagementPremium"/>
      <w:r w:rsidRPr="006C1CCD">
        <w:rPr>
          <w:rFonts w:ascii="Calibri Light" w:eastAsia="SimSun" w:hAnsi="Calibri Light"/>
        </w:rPr>
        <w:t>Azure Information Protection Premium</w:t>
      </w:r>
      <w:bookmarkEnd w:id="267"/>
      <w:bookmarkEnd w:id="268"/>
      <w:bookmarkEnd w:id="269"/>
    </w:p>
    <w:bookmarkEnd w:id="270"/>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71" w:name="AzureSiteRecoveryService_OnPremtoAzure"/>
      <w:bookmarkStart w:id="272" w:name="_Toc461003312"/>
      <w:bookmarkStart w:id="273" w:name="_Toc501716871"/>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71"/>
      <w:bookmarkEnd w:id="272"/>
      <w:bookmarkEnd w:id="27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B648A8" w:rsidRPr="00AA1A5B" w:rsidRDefault="00B648A8" w:rsidP="00B648A8">
      <w:pPr>
        <w:pStyle w:val="ProductList-Body"/>
        <w:rPr>
          <w:rFonts w:eastAsia="SimSun"/>
        </w:rPr>
      </w:pPr>
      <w:r w:rsidRPr="00AA1A5B">
        <w:rPr>
          <w:rFonts w:eastAsia="SimSun"/>
        </w:rPr>
        <w:t>在一个指定帐单月份期间为本地到</w:t>
      </w:r>
      <w:r w:rsidRPr="00AA1A5B">
        <w:rPr>
          <w:rFonts w:eastAsia="SimSun"/>
        </w:rPr>
        <w:t xml:space="preserve"> Azure </w:t>
      </w:r>
      <w:r w:rsidRPr="00AA1A5B">
        <w:rPr>
          <w:rFonts w:eastAsia="SimSun"/>
        </w:rPr>
        <w:t>的复制配置的特定受保护实例的</w:t>
      </w:r>
      <w:r w:rsidRPr="005221F2">
        <w:rPr>
          <w:rFonts w:ascii="SimSun" w:eastAsia="SimSun" w:hAnsi="SimSun"/>
        </w:rPr>
        <w:t>“</w:t>
      </w:r>
      <w:r w:rsidRPr="00AA1A5B">
        <w:rPr>
          <w:rFonts w:eastAsia="SimSun"/>
          <w:b/>
          <w:color w:val="00188F"/>
        </w:rPr>
        <w:t>每月恢复时间目标</w:t>
      </w:r>
      <w:r w:rsidRPr="005221F2">
        <w:rPr>
          <w:rFonts w:ascii="SimSun" w:eastAsia="SimSun" w:hAnsi="SimSun"/>
        </w:rPr>
        <w:t>”</w:t>
      </w:r>
      <w:r w:rsidRPr="00AA1A5B">
        <w:rPr>
          <w:rFonts w:eastAsia="SimSun"/>
        </w:rPr>
        <w:t>为两小时。</w:t>
      </w:r>
    </w:p>
    <w:p w:rsidR="00B648A8" w:rsidRPr="00AA1A5B" w:rsidRDefault="00B648A8" w:rsidP="00B648A8">
      <w:pPr>
        <w:pStyle w:val="ProductList-Body"/>
        <w:rPr>
          <w:rFonts w:eastAsia="SimSun"/>
        </w:rPr>
      </w:pPr>
    </w:p>
    <w:p w:rsidR="00B648A8" w:rsidRPr="00AA1A5B" w:rsidRDefault="00B648A8" w:rsidP="00B648A8">
      <w:pPr>
        <w:pStyle w:val="ProductList-Body"/>
        <w:rPr>
          <w:rFonts w:eastAsia="SimSun"/>
        </w:rPr>
      </w:pPr>
      <w:r w:rsidRPr="00AA1A5B">
        <w:rPr>
          <w:rFonts w:eastAsia="SimSun"/>
          <w:b/>
          <w:color w:val="00188F"/>
        </w:rPr>
        <w:t>服务信用减免</w:t>
      </w:r>
      <w:r w:rsidRPr="008625B7">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每月恢复时间目标</w:t>
            </w:r>
          </w:p>
        </w:tc>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400" w:type="dxa"/>
          </w:tcPr>
          <w:p w:rsidR="00B648A8" w:rsidRPr="00AA1A5B" w:rsidRDefault="00B648A8" w:rsidP="0020588C">
            <w:pPr>
              <w:pStyle w:val="ProductList-OfferingBody"/>
              <w:jc w:val="center"/>
              <w:rPr>
                <w:rFonts w:eastAsia="SimSun"/>
              </w:rPr>
            </w:pPr>
            <w:r w:rsidRPr="00AA1A5B">
              <w:rPr>
                <w:rFonts w:eastAsia="SimSun"/>
              </w:rPr>
              <w:t xml:space="preserve">&gt; 2 </w:t>
            </w:r>
            <w:r w:rsidRPr="00AA1A5B">
              <w:rPr>
                <w:rFonts w:eastAsia="SimSun"/>
              </w:rPr>
              <w:t>个小时</w:t>
            </w:r>
          </w:p>
        </w:tc>
        <w:tc>
          <w:tcPr>
            <w:tcW w:w="5400" w:type="dxa"/>
          </w:tcPr>
          <w:p w:rsidR="00B648A8" w:rsidRPr="00AA1A5B" w:rsidRDefault="00B648A8" w:rsidP="0020588C">
            <w:pPr>
              <w:pStyle w:val="ProductList-OfferingBody"/>
              <w:jc w:val="center"/>
              <w:rPr>
                <w:rFonts w:eastAsia="SimSun"/>
              </w:rPr>
            </w:pPr>
            <w:r w:rsidRPr="00AA1A5B">
              <w:rPr>
                <w:rFonts w:eastAsia="SimSun"/>
              </w:rPr>
              <w:t>100</w:t>
            </w:r>
            <w:r w:rsidRPr="000C2CAE">
              <w:t>%</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274" w:name="_Toc461003313"/>
      <w:bookmarkStart w:id="275" w:name="_Toc501716872"/>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74"/>
      <w:bookmarkEnd w:id="275"/>
    </w:p>
    <w:p w:rsidR="00F00023" w:rsidRPr="006D5058" w:rsidRDefault="00F00023" w:rsidP="00DD32EC">
      <w:pPr>
        <w:pStyle w:val="ProductList-Body"/>
        <w:keepNext/>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B648A8" w:rsidP="00F00023">
      <w:pPr>
        <w:pStyle w:val="ProductList-Body"/>
        <w:rPr>
          <w:rFonts w:eastAsia="SimSun"/>
        </w:rPr>
      </w:pPr>
      <w:r w:rsidRPr="00AA1A5B">
        <w:rPr>
          <w:rFonts w:eastAsia="SimSun"/>
          <w:b/>
          <w:color w:val="00188F"/>
        </w:rPr>
        <w:t>停机时间</w:t>
      </w:r>
      <w:r w:rsidRPr="008625B7">
        <w:rPr>
          <w:rFonts w:eastAsia="SimSun"/>
          <w:b/>
        </w:rPr>
        <w:t>：</w:t>
      </w:r>
      <w:r w:rsidRPr="00AA1A5B">
        <w:rPr>
          <w:rFonts w:eastAsia="SimSun"/>
        </w:rPr>
        <w:t>是指由于</w:t>
      </w:r>
      <w:r w:rsidRPr="00AA1A5B">
        <w:rPr>
          <w:rFonts w:eastAsia="SimSun"/>
        </w:rPr>
        <w:t xml:space="preserve"> Azure </w:t>
      </w:r>
      <w:r w:rsidRPr="00AA1A5B">
        <w:rPr>
          <w:rFonts w:eastAsia="SimSun"/>
        </w:rPr>
        <w:t>站点恢复服务不可用导致受保护实例故障转移不成功的总累计故障转移分钟数（前提是需以不低于每三十</w:t>
      </w:r>
      <w:r w:rsidRPr="00AA1A5B">
        <w:rPr>
          <w:rFonts w:eastAsia="SimSun"/>
        </w:rPr>
        <w:t xml:space="preserve"> (30) </w:t>
      </w:r>
      <w:r w:rsidRPr="00AA1A5B">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5B5FFA" w:rsidRPr="006D5058" w:rsidRDefault="005B5FFA" w:rsidP="005B5FFA">
      <w:pPr>
        <w:pStyle w:val="ProductList-Offering2Heading"/>
        <w:keepNext/>
        <w:tabs>
          <w:tab w:val="clear" w:pos="360"/>
          <w:tab w:val="clear" w:pos="720"/>
          <w:tab w:val="clear" w:pos="1080"/>
        </w:tabs>
        <w:outlineLvl w:val="2"/>
        <w:rPr>
          <w:rFonts w:asciiTheme="minorHAnsi" w:eastAsia="SimSun" w:hAnsiTheme="minorHAnsi"/>
        </w:rPr>
      </w:pPr>
      <w:bookmarkStart w:id="276" w:name="MultiFactorAuthenticationService"/>
      <w:bookmarkStart w:id="277" w:name="_Toc461003311"/>
      <w:bookmarkStart w:id="278" w:name="_Toc501716873"/>
      <w:bookmarkStart w:id="279" w:name="StorSimple"/>
      <w:bookmarkStart w:id="280" w:name="_Toc461003314"/>
      <w:r w:rsidRPr="006D5058">
        <w:rPr>
          <w:rFonts w:asciiTheme="minorHAnsi" w:eastAsia="SimSun" w:hAnsiTheme="minorHAnsi"/>
        </w:rPr>
        <w:t>多重身份验证服务</w:t>
      </w:r>
      <w:bookmarkEnd w:id="276"/>
      <w:bookmarkEnd w:id="277"/>
      <w:bookmarkEnd w:id="278"/>
    </w:p>
    <w:p w:rsidR="005B5FFA" w:rsidRPr="006D5058" w:rsidRDefault="005B5FFA" w:rsidP="005B5FFA">
      <w:pPr>
        <w:pStyle w:val="ProductList-Body"/>
        <w:rPr>
          <w:rFonts w:eastAsia="SimSun"/>
        </w:rPr>
      </w:pPr>
      <w:r w:rsidRPr="006D5058">
        <w:rPr>
          <w:rFonts w:eastAsia="SimSun"/>
          <w:b/>
          <w:color w:val="00188F"/>
        </w:rPr>
        <w:t>附加定义</w:t>
      </w:r>
      <w:r w:rsidRPr="006D5058">
        <w:rPr>
          <w:rFonts w:eastAsia="SimSun"/>
        </w:rPr>
        <w:t>：</w:t>
      </w:r>
    </w:p>
    <w:p w:rsidR="005B5FFA" w:rsidRPr="006D5058" w:rsidRDefault="005B5FFA" w:rsidP="005B5FFA">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5B5FFA" w:rsidRPr="006D5058" w:rsidRDefault="005B5FFA" w:rsidP="005B5FFA">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5B5FFA" w:rsidRPr="006D5058" w:rsidRDefault="005B5FFA" w:rsidP="005B5FFA">
      <w:pPr>
        <w:pStyle w:val="ProductList-Body"/>
        <w:rPr>
          <w:rFonts w:eastAsia="SimSun"/>
        </w:rPr>
      </w:pPr>
    </w:p>
    <w:p w:rsidR="005B5FFA" w:rsidRPr="006D5058" w:rsidRDefault="00ED6CFD"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6D5058" w:rsidRDefault="005B5FFA" w:rsidP="00355D8A">
      <w:pPr>
        <w:pStyle w:val="ProductList-Body"/>
        <w:keepNext/>
        <w:rPr>
          <w:rFonts w:eastAsia="SimSun"/>
        </w:rPr>
      </w:pPr>
      <w:r w:rsidRPr="006D5058">
        <w:rPr>
          <w:rFonts w:eastAsia="SimSun"/>
          <w:b/>
          <w:color w:val="00188F"/>
        </w:rPr>
        <w:lastRenderedPageBreak/>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6D5058" w:rsidTr="0020588C">
        <w:trPr>
          <w:tblHeader/>
        </w:trPr>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99.9%</w:t>
            </w:r>
          </w:p>
        </w:tc>
        <w:tc>
          <w:tcPr>
            <w:tcW w:w="5400" w:type="dxa"/>
          </w:tcPr>
          <w:p w:rsidR="005B5FFA" w:rsidRPr="006D5058" w:rsidRDefault="005B5FFA" w:rsidP="0020588C">
            <w:pPr>
              <w:pStyle w:val="ProductList-OfferingBody"/>
              <w:jc w:val="center"/>
              <w:rPr>
                <w:rFonts w:eastAsia="SimSun"/>
              </w:rPr>
            </w:pPr>
            <w:r w:rsidRPr="006D5058">
              <w:rPr>
                <w:rFonts w:eastAsia="SimSun"/>
              </w:rPr>
              <w:t>10%</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w:t>
            </w:r>
          </w:p>
        </w:tc>
        <w:tc>
          <w:tcPr>
            <w:tcW w:w="5400" w:type="dxa"/>
          </w:tcPr>
          <w:p w:rsidR="005B5FFA" w:rsidRPr="006D5058" w:rsidRDefault="005B5FFA" w:rsidP="0020588C">
            <w:pPr>
              <w:pStyle w:val="ProductList-OfferingBody"/>
              <w:jc w:val="center"/>
              <w:rPr>
                <w:rFonts w:eastAsia="SimSun"/>
              </w:rPr>
            </w:pPr>
            <w:r w:rsidRPr="006D5058">
              <w:rPr>
                <w:rFonts w:eastAsia="SimSun"/>
              </w:rPr>
              <w:t>25%</w:t>
            </w:r>
          </w:p>
        </w:tc>
      </w:tr>
    </w:tbl>
    <w:p w:rsidR="005B5FFA" w:rsidRPr="006D5058" w:rsidRDefault="00ED6CFD"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6C1CCD">
          <w:rPr>
            <w:rStyle w:val="Hyperlink"/>
            <w:rFonts w:eastAsia="SimSun"/>
            <w:color w:val="0563C1"/>
            <w:sz w:val="16"/>
            <w:szCs w:val="16"/>
          </w:rPr>
          <w:t>目录</w:t>
        </w:r>
      </w:hyperlink>
      <w:r w:rsidR="005B5FFA" w:rsidRPr="006D5058">
        <w:rPr>
          <w:rFonts w:eastAsia="SimSun"/>
          <w:sz w:val="16"/>
          <w:szCs w:val="16"/>
        </w:rPr>
        <w:t>/</w:t>
      </w:r>
      <w:hyperlink w:anchor="Definitions" w:history="1">
        <w:r w:rsidR="005B5FFA"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81" w:name="_Toc501716874"/>
      <w:r w:rsidRPr="006C1CCD">
        <w:rPr>
          <w:rFonts w:ascii="Calibri Light" w:eastAsia="SimSun" w:hAnsi="Calibri Light"/>
        </w:rPr>
        <w:t xml:space="preserve">StorSimple </w:t>
      </w:r>
      <w:r w:rsidRPr="006C1CCD">
        <w:rPr>
          <w:rFonts w:ascii="Calibri Light" w:eastAsia="SimSun" w:hAnsi="Calibri Light"/>
        </w:rPr>
        <w:t>服务</w:t>
      </w:r>
      <w:bookmarkEnd w:id="279"/>
      <w:bookmarkEnd w:id="280"/>
      <w:bookmarkEnd w:id="281"/>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82" w:name="_Toc501716875"/>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82"/>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83" w:name="_Toc501716876"/>
      <w:r w:rsidRPr="00411881">
        <w:rPr>
          <w:rFonts w:ascii="Calibri Light" w:eastAsia="SimSun" w:hAnsi="Calibri Light"/>
          <w:lang w:eastAsia="zh-CN"/>
        </w:rPr>
        <w:t>Bing Maps Enterprise Platform</w:t>
      </w:r>
      <w:bookmarkEnd w:id="28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84" w:name="_Toc413421605"/>
      <w:bookmarkStart w:id="285" w:name="_Toc501716877"/>
      <w:r w:rsidRPr="00411881">
        <w:rPr>
          <w:rFonts w:ascii="Calibri Light" w:eastAsia="SimSun" w:hAnsi="Calibri Light"/>
          <w:lang w:eastAsia="zh-CN"/>
        </w:rPr>
        <w:t>Bing Maps Mobile Asset Management</w:t>
      </w:r>
      <w:bookmarkEnd w:id="284"/>
      <w:bookmarkEnd w:id="28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44479" w:rsidRPr="006C1CCD" w:rsidRDefault="00F44479" w:rsidP="00F44479">
      <w:pPr>
        <w:pStyle w:val="ProductList-Offering2Heading"/>
        <w:outlineLvl w:val="2"/>
        <w:rPr>
          <w:rFonts w:ascii="Calibri Light" w:eastAsia="SimSun" w:hAnsi="Calibri Light"/>
        </w:rPr>
      </w:pPr>
      <w:bookmarkStart w:id="286" w:name="CloudAppSecurity"/>
      <w:bookmarkStart w:id="287" w:name="_Toc461003310"/>
      <w:bookmarkStart w:id="288" w:name="_Toc501716878"/>
      <w:bookmarkStart w:id="289" w:name="_Toc463347210"/>
      <w:bookmarkStart w:id="290" w:name="Intune"/>
      <w:bookmarkStart w:id="291" w:name="_Toc461003318"/>
      <w:bookmarkStart w:id="292" w:name="_Toc457812889"/>
      <w:bookmarkStart w:id="293" w:name="_Toc454545924"/>
      <w:r w:rsidRPr="006C1CCD">
        <w:rPr>
          <w:rFonts w:ascii="Calibri Light" w:eastAsia="SimSun" w:hAnsi="Calibri Light"/>
        </w:rPr>
        <w:t>Microsoft Cloud App Security</w:t>
      </w:r>
      <w:bookmarkEnd w:id="286"/>
      <w:bookmarkEnd w:id="287"/>
      <w:bookmarkEnd w:id="288"/>
    </w:p>
    <w:p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44479" w:rsidRPr="006D5058" w:rsidRDefault="00ED6CFD"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6D5058" w:rsidRDefault="00F44479" w:rsidP="00F44479">
      <w:pPr>
        <w:pStyle w:val="ProductList-Body"/>
        <w:rPr>
          <w:rFonts w:eastAsia="SimSun"/>
        </w:rPr>
      </w:pPr>
    </w:p>
    <w:p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44479" w:rsidRPr="006D5058" w:rsidRDefault="00F44479" w:rsidP="00F44479">
      <w:pPr>
        <w:pStyle w:val="ProductList-Body"/>
        <w:rPr>
          <w:rFonts w:eastAsia="SimSun"/>
        </w:rPr>
      </w:pPr>
    </w:p>
    <w:p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rsidTr="0020588C">
        <w:trPr>
          <w:tblHeader/>
        </w:trPr>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10%</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25%</w:t>
            </w:r>
          </w:p>
        </w:tc>
      </w:tr>
    </w:tbl>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44479" w:rsidRPr="006D5058" w:rsidRDefault="00ED6CFD"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rsidR="00D41BC4" w:rsidRDefault="00D41BC4" w:rsidP="00355D8A">
      <w:pPr>
        <w:pStyle w:val="ProductList-Offering2Heading"/>
        <w:keepNext/>
        <w:tabs>
          <w:tab w:val="clear" w:pos="360"/>
          <w:tab w:val="clear" w:pos="720"/>
          <w:tab w:val="clear" w:pos="1080"/>
        </w:tabs>
        <w:outlineLvl w:val="2"/>
      </w:pPr>
      <w:bookmarkStart w:id="294" w:name="_Toc501716879"/>
      <w:r>
        <w:lastRenderedPageBreak/>
        <w:t>Microsoft Flow</w:t>
      </w:r>
      <w:bookmarkEnd w:id="289"/>
      <w:bookmarkEnd w:id="294"/>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ED6CF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0"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1"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95" w:name="_Toc501716880"/>
      <w:r w:rsidRPr="006C1CCD">
        <w:rPr>
          <w:rFonts w:ascii="Calibri Light" w:eastAsia="SimSun" w:hAnsi="Calibri Light"/>
        </w:rPr>
        <w:t>Microsoft Intune</w:t>
      </w:r>
      <w:bookmarkEnd w:id="290"/>
      <w:bookmarkEnd w:id="291"/>
      <w:bookmarkEnd w:id="295"/>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ED6CF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96" w:name="_Toc463347212"/>
      <w:bookmarkStart w:id="297" w:name="_Toc501716881"/>
      <w:r>
        <w:t>Microsoft PowerApps</w:t>
      </w:r>
      <w:bookmarkEnd w:id="296"/>
      <w:bookmarkEnd w:id="297"/>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ED6CF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lastRenderedPageBreak/>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2"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3"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44479" w:rsidRPr="00145A97" w:rsidRDefault="00F44479" w:rsidP="00F44479">
      <w:pPr>
        <w:pStyle w:val="ProductList-Offering2Heading"/>
        <w:outlineLvl w:val="2"/>
        <w:rPr>
          <w:rFonts w:ascii="Calibri Light" w:eastAsia="SimSun" w:hAnsi="Calibri Light"/>
        </w:rPr>
      </w:pPr>
      <w:bookmarkStart w:id="298" w:name="_Toc480808180"/>
      <w:bookmarkStart w:id="299" w:name="_Toc501716882"/>
      <w:r w:rsidRPr="00145A97">
        <w:rPr>
          <w:rFonts w:ascii="Calibri Light" w:eastAsia="SimSun" w:hAnsi="Calibri Light"/>
        </w:rPr>
        <w:t>Microsoft Stream</w:t>
      </w:r>
      <w:bookmarkEnd w:id="298"/>
      <w:bookmarkEnd w:id="299"/>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rsidR="00F44479" w:rsidRPr="0003687F" w:rsidRDefault="00F44479" w:rsidP="00F44479">
      <w:pPr>
        <w:pStyle w:val="ProductList-Body"/>
        <w:rPr>
          <w:rFonts w:ascii="Calibri" w:eastAsia="SimSun" w:hAnsi="Calibri"/>
        </w:rPr>
      </w:pPr>
    </w:p>
    <w:p w:rsidR="00F44479" w:rsidRPr="0003687F" w:rsidRDefault="00ED6CFD"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rsidTr="0020588C">
        <w:trPr>
          <w:tblHeader/>
        </w:trPr>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25%</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50%</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100%</w:t>
            </w:r>
          </w:p>
        </w:tc>
      </w:tr>
    </w:tbl>
    <w:p w:rsidR="00F44479" w:rsidRPr="0003687F" w:rsidRDefault="00F44479" w:rsidP="005B5FFA">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rsidR="00F44479" w:rsidRPr="0003687F" w:rsidRDefault="00ED6CFD"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92"/>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ED6CFD"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ED6CFD"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300" w:name="_Toc501716883"/>
      <w:r w:rsidRPr="00696584">
        <w:rPr>
          <w:rFonts w:eastAsia="SimSun"/>
        </w:rPr>
        <w:lastRenderedPageBreak/>
        <w:t>Power BI Embedded</w:t>
      </w:r>
      <w:bookmarkEnd w:id="293"/>
      <w:bookmarkEnd w:id="300"/>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ED6CFD"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D6CF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5B5FFA" w:rsidRPr="000D0127" w:rsidRDefault="005B5FFA" w:rsidP="005B5FFA">
      <w:pPr>
        <w:pStyle w:val="ProductList-Offering2Heading"/>
        <w:tabs>
          <w:tab w:val="clear" w:pos="360"/>
          <w:tab w:val="clear" w:pos="720"/>
          <w:tab w:val="clear" w:pos="1080"/>
        </w:tabs>
        <w:outlineLvl w:val="2"/>
        <w:rPr>
          <w:rFonts w:eastAsia="SimSun"/>
        </w:rPr>
      </w:pPr>
      <w:bookmarkStart w:id="301" w:name="_Toc484160735"/>
      <w:bookmarkStart w:id="302" w:name="_Toc501716884"/>
      <w:r w:rsidRPr="000D0127">
        <w:rPr>
          <w:rFonts w:eastAsia="SimSun"/>
        </w:rPr>
        <w:t>Power BI Premium</w:t>
      </w:r>
      <w:bookmarkEnd w:id="301"/>
      <w:bookmarkEnd w:id="302"/>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容量</w:t>
      </w:r>
      <w:r w:rsidRPr="0042710B">
        <w:rPr>
          <w:rFonts w:eastAsia="SimSun"/>
        </w:rPr>
        <w:t>”</w:t>
      </w:r>
      <w:r w:rsidRPr="0042710B">
        <w:rPr>
          <w:rFonts w:eastAsia="SimSun"/>
        </w:rPr>
        <w:t>是指管理员通过</w:t>
      </w:r>
      <w:r w:rsidRPr="0042710B">
        <w:rPr>
          <w:rFonts w:eastAsia="SimSun"/>
        </w:rPr>
        <w:t xml:space="preserve"> Power BI Premium </w:t>
      </w:r>
      <w:r w:rsidRPr="0042710B">
        <w:rPr>
          <w:rFonts w:eastAsia="SimSun"/>
        </w:rPr>
        <w:t>容量管理门户配置的指定容量。容量是一个或多个节点的分组。</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是指在一个帐单月份期间，指定容量在指定租户中被实例化的总分钟数。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A9081C">
        <w:rPr>
          <w:rFonts w:eastAsia="SimSun"/>
          <w:b/>
          <w:bCs/>
        </w:rPr>
        <w:t>：</w:t>
      </w:r>
      <w:r w:rsidRPr="0042710B">
        <w:rPr>
          <w:rFonts w:eastAsia="SimSun"/>
          <w:szCs w:val="18"/>
        </w:rPr>
        <w:t>是指在某一指定容量的帐单月份内累计的指定容量不可用的总分钟数。如果在某一分钟内，由于系统错误，所有旨在查看</w:t>
      </w:r>
      <w:r w:rsidRPr="0042710B">
        <w:rPr>
          <w:rFonts w:eastAsia="SimSun"/>
          <w:szCs w:val="18"/>
        </w:rPr>
        <w:t xml:space="preserve"> Power BI </w:t>
      </w:r>
      <w:r w:rsidRPr="0042710B">
        <w:rPr>
          <w:rFonts w:eastAsia="SimSun"/>
          <w:szCs w:val="18"/>
        </w:rPr>
        <w:t>报告或仪表板的尝试均告失败，则应视为指定容量在该分钟内不可用。</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A9081C">
        <w:rPr>
          <w:rFonts w:eastAsia="SimSun"/>
          <w:b/>
          <w:bCs/>
        </w:rPr>
        <w:t>：</w:t>
      </w:r>
      <w:r w:rsidRPr="0042710B">
        <w:rPr>
          <w:rFonts w:eastAsia="SimSun"/>
        </w:rPr>
        <w:t>每月正常服务时间百分比应使用以下公式计算：</w:t>
      </w:r>
    </w:p>
    <w:p w:rsidR="005B5FFA" w:rsidRPr="0042710B" w:rsidRDefault="00ED6CFD"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szCs w:val="18"/>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A9081C">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ED6CFD"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303" w:name="_Toc501716885"/>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30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lastRenderedPageBreak/>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304" w:name="_Toc501716886"/>
      <w:r w:rsidRPr="00411881">
        <w:rPr>
          <w:rFonts w:ascii="Calibri Light" w:eastAsia="SimSun" w:hAnsi="Calibri Light"/>
          <w:lang w:eastAsia="zh-CN"/>
        </w:rPr>
        <w:t>Translator API</w:t>
      </w:r>
      <w:bookmarkEnd w:id="30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ED6CF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D6CF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05" w:name="_Toc457821597"/>
      <w:bookmarkStart w:id="306" w:name="_Toc465333785"/>
      <w:bookmarkStart w:id="307" w:name="_Toc464226363"/>
      <w:bookmarkStart w:id="308" w:name="_Toc501716887"/>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305"/>
      <w:bookmarkEnd w:id="306"/>
      <w:bookmarkEnd w:id="307"/>
      <w:bookmarkEnd w:id="308"/>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ED6CFD"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Default="00ED6CFD"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137E67" w:rsidRDefault="00137E67" w:rsidP="00137E67">
      <w:pPr>
        <w:spacing w:after="0" w:line="240" w:lineRule="auto"/>
        <w:rPr>
          <w:rFonts w:eastAsia="SimSun"/>
          <w:sz w:val="18"/>
        </w:rPr>
        <w:sectPr w:rsidR="00137E67" w:rsidSect="00EE7201">
          <w:footerReference w:type="default" r:id="rId34"/>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309" w:name="AppendixA"/>
      <w:bookmarkStart w:id="310" w:name="_Toc501716888"/>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30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31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5"/>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311" w:name="AppendixB"/>
      <w:bookmarkStart w:id="312" w:name="_Toc501716889"/>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31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312"/>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BCD" w:rsidRDefault="00FE6BCD" w:rsidP="00137E67">
      <w:pPr>
        <w:spacing w:after="0" w:line="240" w:lineRule="auto"/>
      </w:pPr>
      <w:r>
        <w:separator/>
      </w:r>
    </w:p>
  </w:endnote>
  <w:endnote w:type="continuationSeparator" w:id="0">
    <w:p w:rsidR="00FE6BCD" w:rsidRDefault="00FE6BCD"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61" w:rsidRDefault="00923361">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23361" w:rsidRPr="00C76DF3" w:rsidTr="001936FF">
      <w:tc>
        <w:tcPr>
          <w:tcW w:w="1889" w:type="dxa"/>
          <w:shd w:val="clear" w:color="auto" w:fill="BFBFBF"/>
          <w:vAlign w:val="center"/>
        </w:tcPr>
        <w:p w:rsidR="00923361" w:rsidRPr="0075778C" w:rsidRDefault="00ED6CF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23361" w:rsidRPr="0075778C">
              <w:rPr>
                <w:rStyle w:val="Hyperlink"/>
                <w:rFonts w:ascii="Calibri" w:eastAsia="SimSun" w:hAnsi="Calibri" w:cs="Gulim"/>
                <w:sz w:val="14"/>
                <w:szCs w:val="14"/>
              </w:rPr>
              <w:t>目</w:t>
            </w:r>
            <w:r w:rsidR="0092336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2336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23361" w:rsidRPr="0075778C">
              <w:rPr>
                <w:rStyle w:val="Hyperlink"/>
                <w:rFonts w:ascii="Calibri" w:eastAsia="SimSun" w:hAnsi="Calibri" w:cs="Gulim"/>
                <w:sz w:val="14"/>
                <w:szCs w:val="14"/>
              </w:rPr>
              <w:t>一般</w:t>
            </w:r>
            <w:r w:rsidR="0092336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23361" w:rsidRPr="0075778C">
              <w:rPr>
                <w:rStyle w:val="Hyperlink"/>
                <w:rFonts w:ascii="Calibri" w:eastAsia="SimSun" w:hAnsi="Calibri" w:cs="Gulim"/>
                <w:sz w:val="14"/>
                <w:szCs w:val="14"/>
              </w:rPr>
              <w:t>服</w:t>
            </w:r>
            <w:r w:rsidR="0092336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23361" w:rsidRPr="0075778C">
              <w:rPr>
                <w:rStyle w:val="Hyperlink"/>
                <w:rFonts w:ascii="Calibri" w:eastAsia="SimSun" w:hAnsi="Calibri" w:cs="Gulim"/>
                <w:sz w:val="14"/>
                <w:szCs w:val="14"/>
              </w:rPr>
              <w:t>附</w:t>
            </w:r>
            <w:r w:rsidR="00923361" w:rsidRPr="0075778C">
              <w:rPr>
                <w:rStyle w:val="Hyperlink"/>
                <w:rFonts w:ascii="Calibri" w:eastAsia="SimSun" w:hAnsi="Calibri" w:cs="SimSun"/>
                <w:sz w:val="14"/>
                <w:szCs w:val="14"/>
              </w:rPr>
              <w:t>录</w:t>
            </w:r>
          </w:hyperlink>
        </w:p>
      </w:tc>
    </w:tr>
  </w:tbl>
  <w:p w:rsidR="00923361" w:rsidRPr="00A651CD" w:rsidRDefault="00923361"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23361" w:rsidRPr="00C76DF3" w:rsidTr="001936FF">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23361" w:rsidRPr="0075778C">
              <w:rPr>
                <w:rStyle w:val="Hyperlink"/>
                <w:rFonts w:ascii="Calibri" w:eastAsia="SimSun" w:hAnsi="Calibri" w:cs="Gulim"/>
                <w:sz w:val="14"/>
                <w:szCs w:val="14"/>
              </w:rPr>
              <w:t>目</w:t>
            </w:r>
            <w:r w:rsidR="0092336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923361" w:rsidRPr="0075778C" w:rsidRDefault="00ED6CF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2336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23361" w:rsidRPr="0075778C">
              <w:rPr>
                <w:rStyle w:val="Hyperlink"/>
                <w:rFonts w:ascii="Calibri" w:eastAsia="SimSun" w:hAnsi="Calibri" w:cs="Gulim"/>
                <w:sz w:val="14"/>
                <w:szCs w:val="14"/>
              </w:rPr>
              <w:t>一般</w:t>
            </w:r>
            <w:r w:rsidR="0092336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23361" w:rsidRPr="0075778C">
              <w:rPr>
                <w:rStyle w:val="Hyperlink"/>
                <w:rFonts w:ascii="Calibri" w:eastAsia="SimSun" w:hAnsi="Calibri" w:cs="Gulim"/>
                <w:sz w:val="14"/>
                <w:szCs w:val="14"/>
              </w:rPr>
              <w:t>服</w:t>
            </w:r>
            <w:r w:rsidR="0092336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23361" w:rsidRPr="0075778C">
              <w:rPr>
                <w:rStyle w:val="Hyperlink"/>
                <w:rFonts w:ascii="Calibri" w:eastAsia="SimSun" w:hAnsi="Calibri" w:cs="Gulim"/>
                <w:sz w:val="14"/>
                <w:szCs w:val="14"/>
              </w:rPr>
              <w:t>附</w:t>
            </w:r>
            <w:r w:rsidR="00923361" w:rsidRPr="0075778C">
              <w:rPr>
                <w:rStyle w:val="Hyperlink"/>
                <w:rFonts w:ascii="Calibri" w:eastAsia="SimSun" w:hAnsi="Calibri" w:cs="SimSun"/>
                <w:sz w:val="14"/>
                <w:szCs w:val="14"/>
              </w:rPr>
              <w:t>录</w:t>
            </w:r>
          </w:hyperlink>
        </w:p>
      </w:tc>
    </w:tr>
  </w:tbl>
  <w:p w:rsidR="00923361" w:rsidRPr="00A651CD" w:rsidRDefault="00923361"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23361" w:rsidRPr="00C76DF3" w:rsidTr="00EE7201">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23361" w:rsidRPr="0075778C">
              <w:rPr>
                <w:rStyle w:val="Hyperlink"/>
                <w:rFonts w:ascii="Calibri" w:eastAsia="SimSun" w:hAnsi="Calibri" w:cs="Gulim"/>
                <w:sz w:val="14"/>
                <w:szCs w:val="14"/>
              </w:rPr>
              <w:t>目</w:t>
            </w:r>
            <w:r w:rsidR="0092336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2336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923361" w:rsidRPr="0075778C" w:rsidRDefault="00ED6CF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23361" w:rsidRPr="0075778C">
              <w:rPr>
                <w:rStyle w:val="Hyperlink"/>
                <w:rFonts w:ascii="Calibri" w:eastAsia="SimSun" w:hAnsi="Calibri" w:cs="Gulim"/>
                <w:sz w:val="14"/>
                <w:szCs w:val="14"/>
              </w:rPr>
              <w:t>一般</w:t>
            </w:r>
            <w:r w:rsidR="0092336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23361" w:rsidRPr="0075778C">
              <w:rPr>
                <w:rStyle w:val="Hyperlink"/>
                <w:rFonts w:ascii="Calibri" w:eastAsia="SimSun" w:hAnsi="Calibri" w:cs="Gulim"/>
                <w:sz w:val="14"/>
                <w:szCs w:val="14"/>
              </w:rPr>
              <w:t>服</w:t>
            </w:r>
            <w:r w:rsidR="0092336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23361" w:rsidRPr="0075778C">
              <w:rPr>
                <w:rStyle w:val="Hyperlink"/>
                <w:rFonts w:ascii="Calibri" w:eastAsia="SimSun" w:hAnsi="Calibri" w:cs="Gulim"/>
                <w:sz w:val="14"/>
                <w:szCs w:val="14"/>
              </w:rPr>
              <w:t>附</w:t>
            </w:r>
            <w:r w:rsidR="00923361" w:rsidRPr="0075778C">
              <w:rPr>
                <w:rStyle w:val="Hyperlink"/>
                <w:rFonts w:ascii="Calibri" w:eastAsia="SimSun" w:hAnsi="Calibri" w:cs="SimSun"/>
                <w:sz w:val="14"/>
                <w:szCs w:val="14"/>
              </w:rPr>
              <w:t>录</w:t>
            </w:r>
          </w:hyperlink>
        </w:p>
      </w:tc>
    </w:tr>
  </w:tbl>
  <w:p w:rsidR="00923361" w:rsidRPr="00A651CD" w:rsidRDefault="00923361"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23361" w:rsidRPr="00C76DF3" w:rsidTr="00EE7201">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23361" w:rsidRPr="0075778C">
              <w:rPr>
                <w:rStyle w:val="Hyperlink"/>
                <w:rFonts w:ascii="Calibri" w:eastAsia="SimSun" w:hAnsi="Calibri" w:cs="Gulim"/>
                <w:sz w:val="14"/>
                <w:szCs w:val="14"/>
              </w:rPr>
              <w:t>目</w:t>
            </w:r>
            <w:r w:rsidR="0092336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2336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23361" w:rsidRPr="0075778C">
              <w:rPr>
                <w:rStyle w:val="Hyperlink"/>
                <w:rFonts w:ascii="Calibri" w:eastAsia="SimSun" w:hAnsi="Calibri" w:cs="Gulim"/>
                <w:sz w:val="14"/>
                <w:szCs w:val="14"/>
              </w:rPr>
              <w:t>一般</w:t>
            </w:r>
            <w:r w:rsidR="0092336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923361" w:rsidRPr="0075778C" w:rsidRDefault="00ED6CF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23361" w:rsidRPr="0075778C">
              <w:rPr>
                <w:rStyle w:val="Hyperlink"/>
                <w:rFonts w:ascii="Calibri" w:eastAsia="SimSun" w:hAnsi="Calibri" w:cs="Gulim"/>
                <w:sz w:val="14"/>
                <w:szCs w:val="14"/>
              </w:rPr>
              <w:t>服</w:t>
            </w:r>
            <w:r w:rsidR="0092336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23361" w:rsidRPr="0075778C" w:rsidRDefault="00ED6CF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23361" w:rsidRPr="0075778C">
              <w:rPr>
                <w:rStyle w:val="Hyperlink"/>
                <w:rFonts w:ascii="Calibri" w:eastAsia="SimSun" w:hAnsi="Calibri" w:cs="Gulim"/>
                <w:sz w:val="14"/>
                <w:szCs w:val="14"/>
              </w:rPr>
              <w:t>附</w:t>
            </w:r>
            <w:r w:rsidR="00923361" w:rsidRPr="0075778C">
              <w:rPr>
                <w:rStyle w:val="Hyperlink"/>
                <w:rFonts w:ascii="Calibri" w:eastAsia="SimSun" w:hAnsi="Calibri" w:cs="SimSun"/>
                <w:sz w:val="14"/>
                <w:szCs w:val="14"/>
              </w:rPr>
              <w:t>录</w:t>
            </w:r>
          </w:hyperlink>
        </w:p>
      </w:tc>
    </w:tr>
  </w:tbl>
  <w:p w:rsidR="00923361" w:rsidRPr="00A651CD" w:rsidRDefault="00923361"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23361" w:rsidRPr="00C76DF3" w:rsidTr="00EE7201">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23361" w:rsidRPr="0075778C">
              <w:rPr>
                <w:rStyle w:val="Hyperlink"/>
                <w:rFonts w:ascii="Calibri" w:eastAsia="SimSun" w:hAnsi="Calibri" w:cs="Gulim"/>
                <w:sz w:val="14"/>
                <w:szCs w:val="14"/>
              </w:rPr>
              <w:t>目</w:t>
            </w:r>
            <w:r w:rsidR="0092336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2336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23361" w:rsidRPr="0075778C">
              <w:rPr>
                <w:rStyle w:val="Hyperlink"/>
                <w:rFonts w:ascii="Calibri" w:eastAsia="SimSun" w:hAnsi="Calibri" w:cs="Gulim"/>
                <w:sz w:val="14"/>
                <w:szCs w:val="14"/>
              </w:rPr>
              <w:t>一般</w:t>
            </w:r>
            <w:r w:rsidR="0092336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923361" w:rsidRPr="0075778C" w:rsidRDefault="00ED6CF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23361" w:rsidRPr="0075778C">
              <w:rPr>
                <w:rStyle w:val="Hyperlink"/>
                <w:rFonts w:ascii="Calibri" w:eastAsia="SimSun" w:hAnsi="Calibri" w:cs="Gulim"/>
                <w:sz w:val="14"/>
                <w:szCs w:val="14"/>
              </w:rPr>
              <w:t>服</w:t>
            </w:r>
            <w:r w:rsidR="0092336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23361" w:rsidRPr="00C76DF3" w:rsidRDefault="0092336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923361" w:rsidRPr="0075778C" w:rsidRDefault="00ED6CF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23361" w:rsidRPr="0075778C">
              <w:rPr>
                <w:rStyle w:val="Hyperlink"/>
                <w:rFonts w:ascii="Calibri" w:eastAsia="SimSun" w:hAnsi="Calibri" w:cs="Gulim"/>
                <w:sz w:val="14"/>
                <w:szCs w:val="14"/>
              </w:rPr>
              <w:t>附</w:t>
            </w:r>
            <w:r w:rsidR="00923361" w:rsidRPr="0075778C">
              <w:rPr>
                <w:rStyle w:val="Hyperlink"/>
                <w:rFonts w:ascii="Calibri" w:eastAsia="SimSun" w:hAnsi="Calibri" w:cs="SimSun"/>
                <w:sz w:val="14"/>
                <w:szCs w:val="14"/>
              </w:rPr>
              <w:t>录</w:t>
            </w:r>
          </w:hyperlink>
        </w:p>
      </w:tc>
    </w:tr>
  </w:tbl>
  <w:p w:rsidR="00923361" w:rsidRPr="00A651CD" w:rsidRDefault="00923361"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BCD" w:rsidRDefault="00FE6BCD" w:rsidP="00137E67">
      <w:pPr>
        <w:spacing w:after="0" w:line="240" w:lineRule="auto"/>
      </w:pPr>
      <w:r>
        <w:separator/>
      </w:r>
    </w:p>
  </w:footnote>
  <w:footnote w:type="continuationSeparator" w:id="0">
    <w:p w:rsidR="00FE6BCD" w:rsidRDefault="00FE6BCD"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61" w:rsidRPr="009C3162" w:rsidRDefault="00ED6CFD"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923361" w:rsidRPr="00FC261A">
          <w:rPr>
            <w:rFonts w:eastAsia="SimSun"/>
            <w:sz w:val="16"/>
            <w:szCs w:val="16"/>
            <w:lang w:eastAsia="zh-CN"/>
          </w:rPr>
          <w:t xml:space="preserve">Microsoft </w:t>
        </w:r>
        <w:r w:rsidR="00923361" w:rsidRPr="00FC261A">
          <w:rPr>
            <w:rFonts w:eastAsia="SimSun"/>
            <w:sz w:val="16"/>
            <w:szCs w:val="16"/>
            <w:lang w:eastAsia="zh-CN"/>
          </w:rPr>
          <w:t>在线服务的</w:t>
        </w:r>
        <w:r w:rsidR="00923361" w:rsidRPr="00FC261A">
          <w:rPr>
            <w:rFonts w:eastAsia="SimSun"/>
            <w:sz w:val="16"/>
            <w:szCs w:val="16"/>
            <w:lang w:eastAsia="zh-CN"/>
          </w:rPr>
          <w:t xml:space="preserve"> Microsoft </w:t>
        </w:r>
        <w:r w:rsidR="00923361" w:rsidRPr="00FC261A">
          <w:rPr>
            <w:rFonts w:eastAsia="SimSun"/>
            <w:sz w:val="16"/>
            <w:szCs w:val="16"/>
            <w:lang w:eastAsia="zh-CN"/>
          </w:rPr>
          <w:t>批量许可服务级别协议（简体中文，</w:t>
        </w:r>
        <w:r w:rsidR="00923361" w:rsidRPr="00FC261A">
          <w:rPr>
            <w:rFonts w:eastAsia="SimSun"/>
            <w:sz w:val="16"/>
            <w:szCs w:val="16"/>
            <w:lang w:eastAsia="zh-CN"/>
          </w:rPr>
          <w:t>201</w:t>
        </w:r>
        <w:r w:rsidR="00A53664">
          <w:rPr>
            <w:rFonts w:eastAsia="SimSun"/>
            <w:sz w:val="16"/>
            <w:szCs w:val="16"/>
            <w:lang w:eastAsia="zh-CN"/>
          </w:rPr>
          <w:t>8</w:t>
        </w:r>
        <w:r w:rsidR="00923361" w:rsidRPr="00FC261A">
          <w:rPr>
            <w:rFonts w:eastAsia="SimSun"/>
            <w:sz w:val="16"/>
            <w:szCs w:val="16"/>
            <w:lang w:eastAsia="zh-CN"/>
          </w:rPr>
          <w:t xml:space="preserve"> </w:t>
        </w:r>
        <w:r w:rsidR="00923361" w:rsidRPr="00FC261A">
          <w:rPr>
            <w:rFonts w:eastAsia="SimSun"/>
            <w:sz w:val="16"/>
            <w:szCs w:val="16"/>
            <w:lang w:eastAsia="zh-CN"/>
          </w:rPr>
          <w:t>年</w:t>
        </w:r>
        <w:r w:rsidR="00923361" w:rsidRPr="00FC261A">
          <w:rPr>
            <w:rFonts w:eastAsia="SimSun"/>
            <w:sz w:val="16"/>
            <w:szCs w:val="16"/>
            <w:lang w:eastAsia="zh-CN"/>
          </w:rPr>
          <w:t xml:space="preserve"> </w:t>
        </w:r>
        <w:r w:rsidR="00923361">
          <w:rPr>
            <w:rFonts w:eastAsia="SimSun"/>
            <w:sz w:val="16"/>
            <w:szCs w:val="16"/>
            <w:lang w:eastAsia="zh-CN"/>
          </w:rPr>
          <w:t xml:space="preserve">1 </w:t>
        </w:r>
        <w:r w:rsidR="00923361" w:rsidRPr="00FC261A">
          <w:rPr>
            <w:rFonts w:eastAsia="SimSun"/>
            <w:sz w:val="16"/>
            <w:szCs w:val="16"/>
            <w:lang w:eastAsia="zh-CN"/>
          </w:rPr>
          <w:t>月</w:t>
        </w:r>
        <w:r w:rsidR="00923361" w:rsidRPr="00FC261A">
          <w:rPr>
            <w:rFonts w:eastAsia="SimSun"/>
            <w:sz w:val="16"/>
            <w:szCs w:val="16"/>
            <w:lang w:eastAsia="zh-CN"/>
          </w:rPr>
          <w:t xml:space="preserve"> </w:t>
        </w:r>
        <w:r w:rsidR="00923361">
          <w:rPr>
            <w:rFonts w:eastAsia="SimSun"/>
            <w:sz w:val="16"/>
            <w:szCs w:val="16"/>
            <w:lang w:eastAsia="zh-CN"/>
          </w:rPr>
          <w:t>1</w:t>
        </w:r>
        <w:r w:rsidR="00923361" w:rsidRPr="00FC261A">
          <w:rPr>
            <w:rFonts w:eastAsia="SimSun"/>
            <w:sz w:val="16"/>
            <w:szCs w:val="16"/>
            <w:lang w:eastAsia="zh-CN"/>
          </w:rPr>
          <w:t xml:space="preserve"> </w:t>
        </w:r>
        <w:r w:rsidR="00923361" w:rsidRPr="00FC261A">
          <w:rPr>
            <w:rFonts w:eastAsia="SimSun"/>
            <w:sz w:val="16"/>
            <w:szCs w:val="16"/>
            <w:lang w:eastAsia="zh-CN"/>
          </w:rPr>
          <w:t>日）</w:t>
        </w:r>
        <w:r w:rsidR="00923361">
          <w:rPr>
            <w:sz w:val="16"/>
            <w:szCs w:val="16"/>
            <w:lang w:eastAsia="zh-CN"/>
          </w:rPr>
          <w:tab/>
        </w:r>
        <w:r w:rsidR="00923361">
          <w:rPr>
            <w:sz w:val="16"/>
            <w:szCs w:val="16"/>
          </w:rPr>
          <w:fldChar w:fldCharType="begin"/>
        </w:r>
        <w:r w:rsidR="00923361">
          <w:rPr>
            <w:sz w:val="16"/>
            <w:szCs w:val="16"/>
            <w:lang w:eastAsia="zh-CN"/>
          </w:rPr>
          <w:instrText xml:space="preserve"> PAGE </w:instrText>
        </w:r>
        <w:r w:rsidR="00923361">
          <w:rPr>
            <w:sz w:val="16"/>
            <w:szCs w:val="16"/>
          </w:rPr>
          <w:fldChar w:fldCharType="separate"/>
        </w:r>
        <w:r>
          <w:rPr>
            <w:noProof/>
            <w:sz w:val="16"/>
            <w:szCs w:val="16"/>
            <w:lang w:eastAsia="zh-CN"/>
          </w:rPr>
          <w:t>3</w:t>
        </w:r>
        <w:r w:rsidR="0092336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61" w:rsidRPr="009C3162" w:rsidRDefault="00ED6CFD"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923361" w:rsidRPr="00FC261A">
          <w:rPr>
            <w:rFonts w:eastAsia="SimSun"/>
            <w:sz w:val="16"/>
            <w:szCs w:val="16"/>
            <w:lang w:eastAsia="zh-CN"/>
          </w:rPr>
          <w:t xml:space="preserve">Microsoft </w:t>
        </w:r>
        <w:r w:rsidR="00923361" w:rsidRPr="00FC261A">
          <w:rPr>
            <w:rFonts w:eastAsia="SimSun"/>
            <w:sz w:val="16"/>
            <w:szCs w:val="16"/>
            <w:lang w:eastAsia="zh-CN"/>
          </w:rPr>
          <w:t>在线服务的</w:t>
        </w:r>
        <w:r w:rsidR="00923361" w:rsidRPr="00FC261A">
          <w:rPr>
            <w:rFonts w:eastAsia="SimSun"/>
            <w:sz w:val="16"/>
            <w:szCs w:val="16"/>
            <w:lang w:eastAsia="zh-CN"/>
          </w:rPr>
          <w:t xml:space="preserve"> Microsoft </w:t>
        </w:r>
        <w:r w:rsidR="00923361" w:rsidRPr="00FC261A">
          <w:rPr>
            <w:rFonts w:eastAsia="SimSun"/>
            <w:sz w:val="16"/>
            <w:szCs w:val="16"/>
            <w:lang w:eastAsia="zh-CN"/>
          </w:rPr>
          <w:t>批量许可服务级别协议（简体中文，</w:t>
        </w:r>
        <w:r w:rsidR="00923361" w:rsidRPr="00FC261A">
          <w:rPr>
            <w:rFonts w:eastAsia="SimSun"/>
            <w:sz w:val="16"/>
            <w:szCs w:val="16"/>
            <w:lang w:eastAsia="zh-CN"/>
          </w:rPr>
          <w:t>201</w:t>
        </w:r>
        <w:r w:rsidR="00A53664">
          <w:rPr>
            <w:rFonts w:eastAsia="SimSun"/>
            <w:sz w:val="16"/>
            <w:szCs w:val="16"/>
            <w:lang w:eastAsia="zh-CN"/>
          </w:rPr>
          <w:t>8</w:t>
        </w:r>
        <w:r w:rsidR="00923361" w:rsidRPr="00FC261A">
          <w:rPr>
            <w:rFonts w:eastAsia="SimSun"/>
            <w:sz w:val="16"/>
            <w:szCs w:val="16"/>
            <w:lang w:eastAsia="zh-CN"/>
          </w:rPr>
          <w:t xml:space="preserve"> </w:t>
        </w:r>
        <w:r w:rsidR="00923361" w:rsidRPr="00FC261A">
          <w:rPr>
            <w:rFonts w:eastAsia="SimSun"/>
            <w:sz w:val="16"/>
            <w:szCs w:val="16"/>
            <w:lang w:eastAsia="zh-CN"/>
          </w:rPr>
          <w:t>年</w:t>
        </w:r>
        <w:r w:rsidR="00923361" w:rsidRPr="00FC261A">
          <w:rPr>
            <w:rFonts w:eastAsia="SimSun"/>
            <w:sz w:val="16"/>
            <w:szCs w:val="16"/>
            <w:lang w:eastAsia="zh-CN"/>
          </w:rPr>
          <w:t xml:space="preserve"> </w:t>
        </w:r>
        <w:r w:rsidR="00923361">
          <w:rPr>
            <w:rFonts w:eastAsia="SimSun"/>
            <w:sz w:val="16"/>
            <w:szCs w:val="16"/>
            <w:lang w:eastAsia="zh-CN"/>
          </w:rPr>
          <w:t>1</w:t>
        </w:r>
        <w:r w:rsidR="00923361" w:rsidRPr="00FC261A">
          <w:rPr>
            <w:rFonts w:eastAsia="SimSun"/>
            <w:sz w:val="16"/>
            <w:szCs w:val="16"/>
            <w:lang w:eastAsia="zh-CN"/>
          </w:rPr>
          <w:t>月</w:t>
        </w:r>
        <w:r w:rsidR="00923361" w:rsidRPr="00FC261A">
          <w:rPr>
            <w:rFonts w:eastAsia="SimSun"/>
            <w:sz w:val="16"/>
            <w:szCs w:val="16"/>
            <w:lang w:eastAsia="zh-CN"/>
          </w:rPr>
          <w:t xml:space="preserve"> </w:t>
        </w:r>
        <w:r w:rsidR="00923361">
          <w:rPr>
            <w:rFonts w:eastAsia="SimSun"/>
            <w:sz w:val="16"/>
            <w:szCs w:val="16"/>
            <w:lang w:eastAsia="zh-CN"/>
          </w:rPr>
          <w:t>1</w:t>
        </w:r>
        <w:r w:rsidR="00923361" w:rsidRPr="00FC261A">
          <w:rPr>
            <w:rFonts w:eastAsia="SimSun"/>
            <w:sz w:val="16"/>
            <w:szCs w:val="16"/>
            <w:lang w:eastAsia="zh-CN"/>
          </w:rPr>
          <w:t xml:space="preserve"> </w:t>
        </w:r>
        <w:r w:rsidR="00923361" w:rsidRPr="00FC261A">
          <w:rPr>
            <w:rFonts w:eastAsia="SimSun"/>
            <w:sz w:val="16"/>
            <w:szCs w:val="16"/>
            <w:lang w:eastAsia="zh-CN"/>
          </w:rPr>
          <w:t>日）</w:t>
        </w:r>
        <w:r w:rsidR="00923361">
          <w:rPr>
            <w:sz w:val="16"/>
            <w:szCs w:val="16"/>
            <w:lang w:eastAsia="zh-CN"/>
          </w:rPr>
          <w:tab/>
        </w:r>
        <w:r w:rsidR="00923361">
          <w:rPr>
            <w:sz w:val="16"/>
            <w:szCs w:val="16"/>
          </w:rPr>
          <w:fldChar w:fldCharType="begin"/>
        </w:r>
        <w:r w:rsidR="00923361">
          <w:rPr>
            <w:sz w:val="16"/>
            <w:szCs w:val="16"/>
            <w:lang w:eastAsia="zh-CN"/>
          </w:rPr>
          <w:instrText xml:space="preserve"> PAGE </w:instrText>
        </w:r>
        <w:r w:rsidR="00923361">
          <w:rPr>
            <w:sz w:val="16"/>
            <w:szCs w:val="16"/>
          </w:rPr>
          <w:fldChar w:fldCharType="separate"/>
        </w:r>
        <w:r>
          <w:rPr>
            <w:noProof/>
            <w:sz w:val="16"/>
            <w:szCs w:val="16"/>
            <w:lang w:eastAsia="zh-CN"/>
          </w:rPr>
          <w:t>10</w:t>
        </w:r>
        <w:r w:rsidR="0092336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W1up+aDcIvHmBkZdNe8kISuDP2Z/J5CsqtRLHgepHo7BkqnWGzjJnwcKohkTv0l53upAlZOVH0oHiwLG8h8bwA==" w:salt="N3t3VnrJyIOoRqV37Ki21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B6419"/>
    <w:rsid w:val="002C25A3"/>
    <w:rsid w:val="002D482D"/>
    <w:rsid w:val="002D73DD"/>
    <w:rsid w:val="002E0600"/>
    <w:rsid w:val="002E6ADC"/>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91C41"/>
    <w:rsid w:val="003B3CC8"/>
    <w:rsid w:val="003C2534"/>
    <w:rsid w:val="003E09D2"/>
    <w:rsid w:val="00452240"/>
    <w:rsid w:val="00455A51"/>
    <w:rsid w:val="004778BE"/>
    <w:rsid w:val="00484F7D"/>
    <w:rsid w:val="00491898"/>
    <w:rsid w:val="00491EFD"/>
    <w:rsid w:val="004A5A65"/>
    <w:rsid w:val="004B108D"/>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B5FFA"/>
    <w:rsid w:val="005C6472"/>
    <w:rsid w:val="005D5E75"/>
    <w:rsid w:val="005D7CD3"/>
    <w:rsid w:val="005E01D1"/>
    <w:rsid w:val="005E2DEA"/>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720FD"/>
    <w:rsid w:val="0088608E"/>
    <w:rsid w:val="008B2FF9"/>
    <w:rsid w:val="008B7C7B"/>
    <w:rsid w:val="008C1467"/>
    <w:rsid w:val="008C3936"/>
    <w:rsid w:val="00900D78"/>
    <w:rsid w:val="00902FC2"/>
    <w:rsid w:val="009067A0"/>
    <w:rsid w:val="00915609"/>
    <w:rsid w:val="00923361"/>
    <w:rsid w:val="00934371"/>
    <w:rsid w:val="00950CC5"/>
    <w:rsid w:val="00965EEE"/>
    <w:rsid w:val="009808A7"/>
    <w:rsid w:val="00985019"/>
    <w:rsid w:val="00986906"/>
    <w:rsid w:val="00992F13"/>
    <w:rsid w:val="009C7BBE"/>
    <w:rsid w:val="009D5EFB"/>
    <w:rsid w:val="00A1454D"/>
    <w:rsid w:val="00A22FE7"/>
    <w:rsid w:val="00A27F02"/>
    <w:rsid w:val="00A47114"/>
    <w:rsid w:val="00A516D7"/>
    <w:rsid w:val="00A53664"/>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A1570"/>
    <w:rsid w:val="00DD32EC"/>
    <w:rsid w:val="00DD65E8"/>
    <w:rsid w:val="00DE6D78"/>
    <w:rsid w:val="00E02BE9"/>
    <w:rsid w:val="00E050F7"/>
    <w:rsid w:val="00E21D80"/>
    <w:rsid w:val="00E35C08"/>
    <w:rsid w:val="00E427D3"/>
    <w:rsid w:val="00E47C1A"/>
    <w:rsid w:val="00E5025C"/>
    <w:rsid w:val="00E55C1B"/>
    <w:rsid w:val="00E77B31"/>
    <w:rsid w:val="00EA1E39"/>
    <w:rsid w:val="00EB1E02"/>
    <w:rsid w:val="00EB4FAC"/>
    <w:rsid w:val="00EB6BD1"/>
    <w:rsid w:val="00ED6CFD"/>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A14A3"/>
    <w:rsid w:val="00FC3428"/>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D:\jyoti\Traget\CHS\clean\CSLA%20April%2015,%202015%20Update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oter" Target="foot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D:\jyoti\Traget\CHS\clean\CSLA%20April%2015,%202015%20Update_English.docx" TargetMode="External"/><Relationship Id="rId33"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http://www.visualstudi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justi_000\Desktop\csla\CSLA%20Media%20Services%20edit_Chinese%20(Simpified).docx" TargetMode="External"/><Relationship Id="rId32" Type="http://schemas.openxmlformats.org/officeDocument/2006/relationships/hyperlink" Target="file:///D:\James\Projects\2016\NON_EULA\October\10.10.2016\1661670_VL_CLSA_Nov2016\Target\CHS\CSLA%20Nov%202016%20text_English.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justi_000\Desktop\csla\CSLA%20Media%20Services%20edit_Chinese%20(Simpified).docx" TargetMode="External"/><Relationship Id="rId28" Type="http://schemas.openxmlformats.org/officeDocument/2006/relationships/hyperlink" Target="file:///D:\jyoti\Traget\CHS\clean\CSLA%20April%2015,%202015%20Update_English.docx" TargetMode="External"/><Relationship Id="rId36" Type="http://schemas.openxmlformats.org/officeDocument/2006/relationships/fontTable" Target="fontTable.xm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D:\James\Projects\2016\NON_EULA\October\10.10.2016\1661670_VL_CLSA_Nov2016\Target\CHS\CSLA%20Nov%202016%20text_English.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ames\Projects\2016\NON_EULA\October\10.10.2016\1661670_VL_CLSA_Nov2016\Target\CHS\CSLA%20Nov%202016%20text_English.docx" TargetMode="Externa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11932</Words>
  <Characters>68014</Characters>
  <Application>Microsoft Office Word</Application>
  <DocSecurity>8</DocSecurity>
  <Lines>566</Lines>
  <Paragraphs>159</Paragraphs>
  <ScaleCrop>false</ScaleCrop>
  <Company/>
  <LinksUpToDate>false</LinksUpToDate>
  <CharactersWithSpaces>79787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2017-12-28T02:20:00Z</dcterms:created>
  <dcterms:modified xsi:type="dcterms:W3CDTF">2017-12-28T02:20:00Z</dcterms:modified>
</cp:coreProperties>
</file>